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F88AF" w14:textId="77777777" w:rsidR="008B5841" w:rsidRPr="00E55F48" w:rsidRDefault="00F40A7B" w:rsidP="00F85E31">
      <w:pPr>
        <w:spacing w:after="0" w:line="240" w:lineRule="auto"/>
        <w:jc w:val="center"/>
        <w:rPr>
          <w:rFonts w:ascii="Times New Roman" w:hAnsi="Times New Roman" w:cs="Times New Roman"/>
          <w:b/>
          <w:sz w:val="28"/>
          <w:szCs w:val="28"/>
        </w:rPr>
      </w:pPr>
      <w:r w:rsidRPr="00E55F48">
        <w:rPr>
          <w:rFonts w:ascii="Times New Roman" w:hAnsi="Times New Roman" w:cs="Times New Roman"/>
          <w:b/>
          <w:sz w:val="28"/>
          <w:szCs w:val="28"/>
        </w:rPr>
        <w:t>THE UNIVERSITY OF TEXAS AT AUSTIN</w:t>
      </w:r>
    </w:p>
    <w:p w14:paraId="4AFB5F2A" w14:textId="77777777" w:rsidR="00F40A7B" w:rsidRPr="00E55F48" w:rsidRDefault="00F40A7B" w:rsidP="00F85E31">
      <w:pPr>
        <w:spacing w:after="0" w:line="240" w:lineRule="auto"/>
        <w:jc w:val="center"/>
        <w:rPr>
          <w:rFonts w:ascii="Times New Roman" w:hAnsi="Times New Roman" w:cs="Times New Roman"/>
          <w:b/>
          <w:sz w:val="28"/>
          <w:szCs w:val="28"/>
        </w:rPr>
      </w:pPr>
      <w:r w:rsidRPr="00E55F48">
        <w:rPr>
          <w:rFonts w:ascii="Times New Roman" w:hAnsi="Times New Roman" w:cs="Times New Roman"/>
          <w:b/>
          <w:sz w:val="28"/>
          <w:szCs w:val="28"/>
        </w:rPr>
        <w:t>DEPARTMENT OF SPANISH AND PORTUGUESE</w:t>
      </w:r>
    </w:p>
    <w:p w14:paraId="287EB3F0" w14:textId="78A6B284" w:rsidR="00F40A7B" w:rsidRPr="00E55F48" w:rsidRDefault="00932E02" w:rsidP="00F85E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SPN 612 - </w:t>
      </w:r>
      <w:r w:rsidR="00D31955">
        <w:rPr>
          <w:rFonts w:ascii="Times New Roman" w:hAnsi="Times New Roman" w:cs="Times New Roman"/>
          <w:b/>
          <w:sz w:val="28"/>
          <w:szCs w:val="28"/>
        </w:rPr>
        <w:t xml:space="preserve">ACCELERATED </w:t>
      </w:r>
      <w:r w:rsidR="003E202C">
        <w:rPr>
          <w:rFonts w:ascii="Times New Roman" w:hAnsi="Times New Roman" w:cs="Times New Roman"/>
          <w:b/>
          <w:sz w:val="28"/>
          <w:szCs w:val="28"/>
        </w:rPr>
        <w:t>INTERMEDIATE</w:t>
      </w:r>
      <w:r w:rsidR="00F40A7B" w:rsidRPr="00E55F48">
        <w:rPr>
          <w:rFonts w:ascii="Times New Roman" w:hAnsi="Times New Roman" w:cs="Times New Roman"/>
          <w:b/>
          <w:sz w:val="28"/>
          <w:szCs w:val="28"/>
        </w:rPr>
        <w:t xml:space="preserve"> SPANISH</w:t>
      </w:r>
      <w:r w:rsidR="00843810">
        <w:rPr>
          <w:rFonts w:ascii="Times New Roman" w:hAnsi="Times New Roman" w:cs="Times New Roman"/>
          <w:b/>
          <w:sz w:val="28"/>
          <w:szCs w:val="28"/>
        </w:rPr>
        <w:t xml:space="preserve"> FOR HERITAGE LEARNERS</w:t>
      </w:r>
      <w:r w:rsidR="00192D54">
        <w:rPr>
          <w:rFonts w:ascii="Times New Roman" w:hAnsi="Times New Roman" w:cs="Times New Roman"/>
          <w:b/>
          <w:sz w:val="28"/>
          <w:szCs w:val="28"/>
        </w:rPr>
        <w:t xml:space="preserve"> –</w:t>
      </w:r>
      <w:r w:rsidR="00E26C0F">
        <w:rPr>
          <w:rFonts w:ascii="Times New Roman" w:hAnsi="Times New Roman" w:cs="Times New Roman"/>
          <w:b/>
          <w:sz w:val="28"/>
          <w:szCs w:val="28"/>
        </w:rPr>
        <w:t xml:space="preserve"> SPRING 2017</w:t>
      </w:r>
    </w:p>
    <w:p w14:paraId="1A7D583B" w14:textId="77777777" w:rsidR="00F40A7B" w:rsidRDefault="00F40A7B" w:rsidP="00F85E31">
      <w:pPr>
        <w:spacing w:after="0" w:line="240" w:lineRule="auto"/>
        <w:rPr>
          <w:rFonts w:ascii="Times New Roman" w:hAnsi="Times New Roman" w:cs="Times New Roman"/>
          <w:b/>
          <w:sz w:val="28"/>
          <w:szCs w:val="28"/>
        </w:rPr>
      </w:pPr>
    </w:p>
    <w:p w14:paraId="2E1B5B74" w14:textId="79E0AE06" w:rsidR="00932E02" w:rsidRDefault="00932E02" w:rsidP="00932E02">
      <w:pPr>
        <w:spacing w:after="0" w:line="240" w:lineRule="auto"/>
        <w:jc w:val="center"/>
        <w:rPr>
          <w:rFonts w:ascii="Times New Roman" w:hAnsi="Times New Roman" w:cs="Times New Roman"/>
          <w:b/>
          <w:sz w:val="24"/>
          <w:szCs w:val="24"/>
        </w:rPr>
      </w:pPr>
      <w:r>
        <w:rPr>
          <w:rFonts w:ascii="Helvetica" w:hAnsi="Helvetica" w:cs="Helvetica"/>
          <w:noProof/>
          <w:color w:val="138AC4"/>
          <w:sz w:val="38"/>
          <w:szCs w:val="38"/>
        </w:rPr>
        <w:drawing>
          <wp:inline distT="0" distB="0" distL="0" distR="0" wp14:anchorId="3D8AC8F2" wp14:editId="479352EA">
            <wp:extent cx="1117600" cy="398145"/>
            <wp:effectExtent l="0" t="0" r="0" b="825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p>
    <w:p w14:paraId="3B812646" w14:textId="77777777" w:rsidR="00932E02" w:rsidRPr="00B611B8" w:rsidRDefault="00932E02" w:rsidP="00932E02">
      <w:pPr>
        <w:spacing w:after="0" w:line="240" w:lineRule="auto"/>
        <w:jc w:val="center"/>
        <w:rPr>
          <w:rFonts w:ascii="Times New Roman" w:hAnsi="Times New Roman" w:cs="Times New Roman"/>
          <w:b/>
          <w:sz w:val="24"/>
          <w:szCs w:val="24"/>
        </w:rPr>
      </w:pPr>
    </w:p>
    <w:p w14:paraId="55AE8C20" w14:textId="77777777" w:rsidR="00F40A7B" w:rsidRPr="00B611B8" w:rsidRDefault="00F40A7B" w:rsidP="00F85E31">
      <w:pPr>
        <w:pStyle w:val="ListParagraph"/>
        <w:numPr>
          <w:ilvl w:val="0"/>
          <w:numId w:val="9"/>
        </w:num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i/>
          <w:sz w:val="24"/>
          <w:szCs w:val="24"/>
        </w:rPr>
      </w:pPr>
      <w:r w:rsidRPr="00B611B8">
        <w:rPr>
          <w:rFonts w:ascii="Times New Roman" w:hAnsi="Times New Roman" w:cs="Times New Roman"/>
          <w:i/>
          <w:sz w:val="24"/>
          <w:szCs w:val="24"/>
        </w:rPr>
        <w:t>This document contains important information and represents an agreement between the Department of Spanish and Portuguese and its students.</w:t>
      </w:r>
    </w:p>
    <w:p w14:paraId="24428669" w14:textId="77777777" w:rsidR="00F40A7B" w:rsidRPr="00B611B8" w:rsidRDefault="00F40A7B" w:rsidP="00F85E31">
      <w:pPr>
        <w:pStyle w:val="ListParagraph"/>
        <w:numPr>
          <w:ilvl w:val="0"/>
          <w:numId w:val="9"/>
        </w:num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i/>
          <w:sz w:val="24"/>
          <w:szCs w:val="24"/>
        </w:rPr>
      </w:pPr>
      <w:r w:rsidRPr="00B611B8">
        <w:rPr>
          <w:rFonts w:ascii="Times New Roman" w:hAnsi="Times New Roman" w:cs="Times New Roman"/>
          <w:i/>
          <w:sz w:val="24"/>
          <w:szCs w:val="24"/>
        </w:rPr>
        <w:t>You are responsible for knowing all of the information contained in this document.</w:t>
      </w:r>
    </w:p>
    <w:p w14:paraId="272B3B5E" w14:textId="77777777" w:rsidR="00F40A7B" w:rsidRPr="00B611B8" w:rsidRDefault="00F40A7B" w:rsidP="00F85E31">
      <w:pPr>
        <w:pStyle w:val="ListParagraph"/>
        <w:numPr>
          <w:ilvl w:val="0"/>
          <w:numId w:val="9"/>
        </w:num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i/>
          <w:sz w:val="24"/>
          <w:szCs w:val="24"/>
        </w:rPr>
      </w:pPr>
      <w:r w:rsidRPr="00B611B8">
        <w:rPr>
          <w:rFonts w:ascii="Times New Roman" w:hAnsi="Times New Roman" w:cs="Times New Roman"/>
          <w:i/>
          <w:sz w:val="24"/>
          <w:szCs w:val="24"/>
        </w:rPr>
        <w:t>You indicate acceptance of these policies by registering for this course.</w:t>
      </w:r>
    </w:p>
    <w:p w14:paraId="40915B17" w14:textId="77777777" w:rsidR="00F40A7B" w:rsidRDefault="00F40A7B" w:rsidP="00F85E31">
      <w:pPr>
        <w:spacing w:after="0" w:line="240" w:lineRule="auto"/>
        <w:rPr>
          <w:rFonts w:ascii="Times New Roman" w:hAnsi="Times New Roman" w:cs="Times New Roman"/>
          <w:b/>
          <w:sz w:val="24"/>
          <w:szCs w:val="24"/>
        </w:rPr>
      </w:pPr>
    </w:p>
    <w:p w14:paraId="2360684F" w14:textId="61D2C7DE" w:rsidR="00506C2E" w:rsidRPr="00A9763A" w:rsidRDefault="00506C2E" w:rsidP="00F85E31">
      <w:pPr>
        <w:autoSpaceDE w:val="0"/>
        <w:autoSpaceDN w:val="0"/>
        <w:adjustRightInd w:val="0"/>
        <w:spacing w:line="240" w:lineRule="auto"/>
        <w:contextualSpacing/>
        <w:rPr>
          <w:rFonts w:ascii="Times New Roman" w:eastAsia="Times New Roman" w:hAnsi="Times New Roman"/>
          <w:b/>
          <w:bCs/>
          <w:sz w:val="24"/>
          <w:szCs w:val="24"/>
          <w:u w:val="single"/>
        </w:rPr>
      </w:pPr>
      <w:r w:rsidRPr="00A9763A">
        <w:rPr>
          <w:rFonts w:ascii="Times New Roman" w:eastAsia="Times New Roman" w:hAnsi="Times New Roman"/>
          <w:b/>
          <w:bCs/>
          <w:sz w:val="24"/>
          <w:szCs w:val="24"/>
          <w:u w:val="single"/>
        </w:rPr>
        <w:t xml:space="preserve">THIS COURSE IS INTENDED FOR </w:t>
      </w:r>
      <w:r w:rsidR="00E26C0F">
        <w:rPr>
          <w:rFonts w:ascii="Times New Roman" w:eastAsia="Times New Roman" w:hAnsi="Times New Roman"/>
          <w:b/>
          <w:bCs/>
          <w:sz w:val="24"/>
          <w:szCs w:val="24"/>
          <w:u w:val="single"/>
        </w:rPr>
        <w:t xml:space="preserve">SPANISH </w:t>
      </w:r>
      <w:r w:rsidRPr="00A9763A">
        <w:rPr>
          <w:rFonts w:ascii="Times New Roman" w:eastAsia="Times New Roman" w:hAnsi="Times New Roman"/>
          <w:b/>
          <w:bCs/>
          <w:sz w:val="24"/>
          <w:szCs w:val="24"/>
          <w:u w:val="single"/>
        </w:rPr>
        <w:t>HERITAGE LANGUAGE LEARNERS.</w:t>
      </w:r>
    </w:p>
    <w:p w14:paraId="448E6834" w14:textId="77777777" w:rsidR="00506C2E" w:rsidRPr="00A9763A" w:rsidRDefault="00506C2E" w:rsidP="00F85E31">
      <w:pPr>
        <w:autoSpaceDE w:val="0"/>
        <w:autoSpaceDN w:val="0"/>
        <w:adjustRightInd w:val="0"/>
        <w:spacing w:line="240" w:lineRule="auto"/>
        <w:contextualSpacing/>
        <w:rPr>
          <w:rFonts w:ascii="Times New Roman" w:eastAsia="Times New Roman" w:hAnsi="Times New Roman"/>
          <w:b/>
          <w:bCs/>
          <w:sz w:val="24"/>
          <w:szCs w:val="24"/>
        </w:rPr>
      </w:pPr>
    </w:p>
    <w:p w14:paraId="26407400" w14:textId="752B7B93" w:rsidR="00506C2E" w:rsidRPr="00A9763A" w:rsidRDefault="00506C2E" w:rsidP="00F85E31">
      <w:pPr>
        <w:autoSpaceDE w:val="0"/>
        <w:autoSpaceDN w:val="0"/>
        <w:adjustRightInd w:val="0"/>
        <w:spacing w:line="240" w:lineRule="auto"/>
        <w:contextualSpacing/>
        <w:rPr>
          <w:rFonts w:ascii="Times New Roman" w:eastAsia="Times New Roman" w:hAnsi="Times New Roman"/>
          <w:sz w:val="24"/>
          <w:szCs w:val="24"/>
        </w:rPr>
      </w:pPr>
      <w:r w:rsidRPr="00A9763A">
        <w:rPr>
          <w:rFonts w:ascii="Times New Roman" w:eastAsia="Times New Roman" w:hAnsi="Times New Roman"/>
          <w:b/>
          <w:bCs/>
          <w:sz w:val="24"/>
          <w:szCs w:val="24"/>
        </w:rPr>
        <w:t xml:space="preserve">WHO IS A </w:t>
      </w:r>
      <w:r w:rsidR="00E26C0F">
        <w:rPr>
          <w:rFonts w:ascii="Times New Roman" w:eastAsia="Times New Roman" w:hAnsi="Times New Roman"/>
          <w:b/>
          <w:bCs/>
          <w:sz w:val="24"/>
          <w:szCs w:val="24"/>
        </w:rPr>
        <w:t xml:space="preserve">SPANISH </w:t>
      </w:r>
      <w:r w:rsidR="00DF2094">
        <w:rPr>
          <w:rFonts w:ascii="Times New Roman" w:eastAsia="Times New Roman" w:hAnsi="Times New Roman"/>
          <w:b/>
          <w:bCs/>
          <w:sz w:val="24"/>
          <w:szCs w:val="24"/>
        </w:rPr>
        <w:t>HERITAGE LANG</w:t>
      </w:r>
      <w:r w:rsidRPr="00A9763A">
        <w:rPr>
          <w:rFonts w:ascii="Times New Roman" w:eastAsia="Times New Roman" w:hAnsi="Times New Roman"/>
          <w:b/>
          <w:bCs/>
          <w:sz w:val="24"/>
          <w:szCs w:val="24"/>
        </w:rPr>
        <w:t xml:space="preserve">UAGE LEARNER? </w:t>
      </w:r>
      <w:r w:rsidRPr="00A9763A">
        <w:rPr>
          <w:rFonts w:ascii="Times New Roman" w:eastAsia="Times New Roman" w:hAnsi="Times New Roman"/>
          <w:sz w:val="24"/>
          <w:szCs w:val="24"/>
        </w:rPr>
        <w:t>A heritage language learner, also called a heritage speaker, is a student who is exposed to a language other than English at home. Heritage language learners can be categorized based on the prominence and development of the heritage language in their daily life. Some students may have full oral fluency and literacy in the heritage language; others may have full oral fluency, but their written literacy has not been developed because they were usually schooled in English. Another group of students, typically third or fourth generation, can speak to a limited degree but have difficulty expressing themselves on a wide range of topics. Heritage language learners usually present a wide knowledge about their cultural heritage and a less experienced knowledge about other Spanish speaking countries.</w:t>
      </w:r>
    </w:p>
    <w:p w14:paraId="11AEE710" w14:textId="77777777" w:rsidR="00506C2E" w:rsidRDefault="00506C2E" w:rsidP="00F85E31">
      <w:pPr>
        <w:autoSpaceDE w:val="0"/>
        <w:autoSpaceDN w:val="0"/>
        <w:adjustRightInd w:val="0"/>
        <w:contextualSpacing/>
        <w:rPr>
          <w:rFonts w:ascii="Times New Roman" w:eastAsia="Times New Roman" w:hAnsi="Times New Roman"/>
        </w:rPr>
      </w:pPr>
    </w:p>
    <w:p w14:paraId="7DE31A17" w14:textId="77777777" w:rsidR="00F40A7B" w:rsidRPr="00B611B8" w:rsidRDefault="00F40A7B"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B611B8">
        <w:rPr>
          <w:rFonts w:ascii="Times New Roman" w:hAnsi="Times New Roman" w:cs="Times New Roman"/>
          <w:sz w:val="24"/>
          <w:szCs w:val="24"/>
        </w:rPr>
        <w:t>1.  OBJECTIVES OF THE LANGUAGE PROGRAM</w:t>
      </w:r>
    </w:p>
    <w:p w14:paraId="0C6CD6ED" w14:textId="77777777" w:rsidR="00CE2E5C" w:rsidRPr="00506C2E" w:rsidRDefault="00CE2E5C" w:rsidP="00F85E31">
      <w:pPr>
        <w:spacing w:after="0" w:line="240" w:lineRule="auto"/>
        <w:rPr>
          <w:rFonts w:ascii="Times New Roman" w:hAnsi="Times New Roman" w:cs="Times New Roman"/>
          <w:sz w:val="24"/>
          <w:szCs w:val="24"/>
        </w:rPr>
      </w:pPr>
    </w:p>
    <w:p w14:paraId="467DEB3C" w14:textId="77777777" w:rsidR="003E202C" w:rsidRPr="00506C2E" w:rsidRDefault="003E202C" w:rsidP="00F85E31">
      <w:pPr>
        <w:spacing w:line="240" w:lineRule="auto"/>
        <w:rPr>
          <w:rFonts w:ascii="Times New Roman" w:hAnsi="Times New Roman"/>
          <w:sz w:val="24"/>
          <w:szCs w:val="24"/>
        </w:rPr>
      </w:pPr>
      <w:r w:rsidRPr="00506C2E">
        <w:rPr>
          <w:rFonts w:ascii="Times New Roman" w:hAnsi="Times New Roman"/>
          <w:sz w:val="24"/>
          <w:szCs w:val="24"/>
        </w:rPr>
        <w:t xml:space="preserve">The objective of the Spanish language program addresses the basic tenet of a liberal arts education: </w:t>
      </w:r>
      <w:r w:rsidRPr="00506C2E">
        <w:rPr>
          <w:rFonts w:ascii="Times New Roman" w:hAnsi="Times New Roman"/>
          <w:sz w:val="24"/>
          <w:szCs w:val="24"/>
          <w:u w:val="single"/>
        </w:rPr>
        <w:t>the development of a critical thinking approach towards the analysis of language in society.</w:t>
      </w:r>
      <w:r w:rsidRPr="00506C2E">
        <w:rPr>
          <w:rFonts w:ascii="Times New Roman" w:hAnsi="Times New Roman"/>
          <w:sz w:val="24"/>
          <w:szCs w:val="24"/>
        </w:rPr>
        <w:t xml:space="preserve"> This objective is framed in an overall worldwide trend towards political and economic internationalization and an increasingly diverse and multicultural work environment.</w:t>
      </w:r>
    </w:p>
    <w:p w14:paraId="67B62BEB" w14:textId="31806657" w:rsidR="003E202C" w:rsidRPr="00C05A98" w:rsidRDefault="00C05A98" w:rsidP="00F85E31">
      <w:pPr>
        <w:spacing w:line="240" w:lineRule="auto"/>
        <w:rPr>
          <w:rFonts w:ascii="Times New Roman" w:hAnsi="Times New Roman"/>
          <w:sz w:val="24"/>
          <w:szCs w:val="24"/>
        </w:rPr>
      </w:pPr>
      <w:r w:rsidRPr="00C05A98">
        <w:rPr>
          <w:rFonts w:ascii="Times New Roman" w:hAnsi="Times New Roman"/>
          <w:sz w:val="24"/>
          <w:szCs w:val="24"/>
        </w:rPr>
        <w:t xml:space="preserve">The heritage Spanish language program focuses on the development of bilingual and bicultural literacies through the analysis and use of the heritage language. </w:t>
      </w:r>
      <w:r w:rsidR="003E202C" w:rsidRPr="00C05A98">
        <w:rPr>
          <w:rFonts w:ascii="Times New Roman" w:hAnsi="Times New Roman"/>
          <w:sz w:val="24"/>
          <w:szCs w:val="24"/>
        </w:rPr>
        <w:t>The program foc</w:t>
      </w:r>
      <w:r w:rsidR="002C681E">
        <w:rPr>
          <w:rFonts w:ascii="Times New Roman" w:hAnsi="Times New Roman"/>
          <w:sz w:val="24"/>
          <w:szCs w:val="24"/>
        </w:rPr>
        <w:t>uses on the development of four</w:t>
      </w:r>
      <w:r w:rsidR="003E202C" w:rsidRPr="00C05A98">
        <w:rPr>
          <w:rFonts w:ascii="Times New Roman" w:hAnsi="Times New Roman"/>
          <w:sz w:val="24"/>
          <w:szCs w:val="24"/>
        </w:rPr>
        <w:t xml:space="preserve"> major types of competencies (all equally ranked in terms of importance):</w:t>
      </w:r>
    </w:p>
    <w:p w14:paraId="52BFCF61" w14:textId="77777777" w:rsidR="00A9763A" w:rsidRPr="00192D54" w:rsidRDefault="00A9763A" w:rsidP="00F85E31">
      <w:pPr>
        <w:pStyle w:val="ListParagraph"/>
        <w:numPr>
          <w:ilvl w:val="0"/>
          <w:numId w:val="2"/>
        </w:numPr>
        <w:spacing w:after="0" w:line="240" w:lineRule="auto"/>
        <w:rPr>
          <w:rFonts w:ascii="Times New Roman" w:hAnsi="Times New Roman" w:cs="Times New Roman"/>
          <w:sz w:val="24"/>
          <w:szCs w:val="24"/>
        </w:rPr>
      </w:pPr>
      <w:proofErr w:type="gramStart"/>
      <w:r w:rsidRPr="00192D54">
        <w:rPr>
          <w:rFonts w:ascii="Times New Roman" w:hAnsi="Times New Roman" w:cs="Times New Roman"/>
          <w:b/>
          <w:sz w:val="24"/>
          <w:szCs w:val="24"/>
        </w:rPr>
        <w:t>linguistic</w:t>
      </w:r>
      <w:proofErr w:type="gramEnd"/>
      <w:r w:rsidRPr="00192D54">
        <w:rPr>
          <w:rFonts w:ascii="Times New Roman" w:hAnsi="Times New Roman" w:cs="Times New Roman"/>
          <w:b/>
          <w:sz w:val="24"/>
          <w:szCs w:val="24"/>
        </w:rPr>
        <w:t xml:space="preserve"> competence: </w:t>
      </w:r>
      <w:r w:rsidRPr="00192D54">
        <w:rPr>
          <w:rFonts w:ascii="Times New Roman" w:hAnsi="Times New Roman" w:cs="Times New Roman"/>
          <w:sz w:val="24"/>
          <w:szCs w:val="24"/>
        </w:rPr>
        <w:t>phonetics/phonology, morphosyntax, lexicon, discourse</w:t>
      </w:r>
    </w:p>
    <w:p w14:paraId="2383A37E" w14:textId="77777777" w:rsidR="00A9763A" w:rsidRPr="00192D54" w:rsidRDefault="00A9763A" w:rsidP="00F85E31">
      <w:pPr>
        <w:pStyle w:val="ListParagraph"/>
        <w:numPr>
          <w:ilvl w:val="0"/>
          <w:numId w:val="2"/>
        </w:numPr>
        <w:spacing w:after="0" w:line="240" w:lineRule="auto"/>
        <w:rPr>
          <w:rFonts w:ascii="Times New Roman" w:hAnsi="Times New Roman" w:cs="Times New Roman"/>
          <w:sz w:val="24"/>
          <w:szCs w:val="24"/>
        </w:rPr>
      </w:pPr>
      <w:proofErr w:type="gramStart"/>
      <w:r w:rsidRPr="00192D54">
        <w:rPr>
          <w:rFonts w:ascii="Times New Roman" w:hAnsi="Times New Roman" w:cs="Times New Roman"/>
          <w:b/>
          <w:sz w:val="24"/>
          <w:szCs w:val="24"/>
        </w:rPr>
        <w:t>communicative</w:t>
      </w:r>
      <w:proofErr w:type="gramEnd"/>
      <w:r w:rsidRPr="00192D54">
        <w:rPr>
          <w:rFonts w:ascii="Times New Roman" w:hAnsi="Times New Roman" w:cs="Times New Roman"/>
          <w:b/>
          <w:sz w:val="24"/>
          <w:szCs w:val="24"/>
        </w:rPr>
        <w:t xml:space="preserve"> / interactional competence:</w:t>
      </w:r>
      <w:r w:rsidRPr="00192D54">
        <w:rPr>
          <w:rFonts w:ascii="Times New Roman" w:hAnsi="Times New Roman" w:cs="Times New Roman"/>
          <w:sz w:val="24"/>
          <w:szCs w:val="24"/>
        </w:rPr>
        <w:t xml:space="preserve"> pragmatics, situational context</w:t>
      </w:r>
    </w:p>
    <w:p w14:paraId="0C23D7CB" w14:textId="77777777" w:rsidR="00A9763A" w:rsidRPr="00192D54" w:rsidRDefault="00A9763A" w:rsidP="00F85E31">
      <w:pPr>
        <w:pStyle w:val="ListParagraph"/>
        <w:numPr>
          <w:ilvl w:val="0"/>
          <w:numId w:val="2"/>
        </w:numPr>
        <w:spacing w:after="0" w:line="240" w:lineRule="auto"/>
        <w:rPr>
          <w:rFonts w:ascii="Times New Roman" w:hAnsi="Times New Roman" w:cs="Times New Roman"/>
          <w:sz w:val="24"/>
          <w:szCs w:val="24"/>
        </w:rPr>
      </w:pPr>
      <w:proofErr w:type="gramStart"/>
      <w:r w:rsidRPr="00192D54">
        <w:rPr>
          <w:rFonts w:ascii="Times New Roman" w:hAnsi="Times New Roman" w:cs="Times New Roman"/>
          <w:b/>
          <w:sz w:val="24"/>
          <w:szCs w:val="24"/>
        </w:rPr>
        <w:t>cultural</w:t>
      </w:r>
      <w:proofErr w:type="gramEnd"/>
      <w:r w:rsidRPr="00192D54">
        <w:rPr>
          <w:rFonts w:ascii="Times New Roman" w:hAnsi="Times New Roman" w:cs="Times New Roman"/>
          <w:b/>
          <w:sz w:val="24"/>
          <w:szCs w:val="24"/>
        </w:rPr>
        <w:t xml:space="preserve"> competence:</w:t>
      </w:r>
      <w:r w:rsidRPr="00192D54">
        <w:rPr>
          <w:rFonts w:ascii="Times New Roman" w:hAnsi="Times New Roman" w:cs="Times New Roman"/>
          <w:sz w:val="24"/>
          <w:szCs w:val="24"/>
        </w:rPr>
        <w:t xml:space="preserve"> cultural practices and perspectives, sociocultural uses of language, dialectal variation</w:t>
      </w:r>
    </w:p>
    <w:p w14:paraId="561A3101" w14:textId="77777777" w:rsidR="00A9763A" w:rsidRDefault="00A9763A" w:rsidP="00F85E31">
      <w:pPr>
        <w:pStyle w:val="ListParagraph"/>
        <w:numPr>
          <w:ilvl w:val="0"/>
          <w:numId w:val="2"/>
        </w:numPr>
        <w:spacing w:after="0" w:line="240" w:lineRule="auto"/>
        <w:rPr>
          <w:rFonts w:ascii="Times New Roman" w:hAnsi="Times New Roman" w:cs="Times New Roman"/>
          <w:sz w:val="24"/>
          <w:szCs w:val="24"/>
        </w:rPr>
      </w:pPr>
      <w:proofErr w:type="gramStart"/>
      <w:r w:rsidRPr="00192D54">
        <w:rPr>
          <w:rFonts w:ascii="Times New Roman" w:hAnsi="Times New Roman" w:cs="Times New Roman"/>
          <w:b/>
          <w:sz w:val="24"/>
          <w:szCs w:val="24"/>
        </w:rPr>
        <w:t>metalinguistic</w:t>
      </w:r>
      <w:proofErr w:type="gramEnd"/>
      <w:r w:rsidRPr="00192D54">
        <w:rPr>
          <w:rFonts w:ascii="Times New Roman" w:hAnsi="Times New Roman" w:cs="Times New Roman"/>
          <w:b/>
          <w:sz w:val="24"/>
          <w:szCs w:val="24"/>
        </w:rPr>
        <w:t xml:space="preserve"> competence: </w:t>
      </w:r>
      <w:r w:rsidRPr="00192D54">
        <w:rPr>
          <w:rFonts w:ascii="Times New Roman" w:hAnsi="Times New Roman" w:cs="Times New Roman"/>
          <w:sz w:val="24"/>
          <w:szCs w:val="24"/>
        </w:rPr>
        <w:t>language as a conceptual, symbolic system</w:t>
      </w:r>
    </w:p>
    <w:p w14:paraId="64A61C47" w14:textId="77777777" w:rsidR="00932E02" w:rsidRDefault="00932E02" w:rsidP="00932E02">
      <w:pPr>
        <w:pStyle w:val="ListParagraph"/>
        <w:spacing w:after="0" w:line="240" w:lineRule="auto"/>
        <w:rPr>
          <w:rFonts w:ascii="Times New Roman" w:hAnsi="Times New Roman" w:cs="Times New Roman"/>
          <w:b/>
          <w:sz w:val="24"/>
          <w:szCs w:val="24"/>
        </w:rPr>
      </w:pPr>
    </w:p>
    <w:p w14:paraId="5397A942" w14:textId="77777777" w:rsidR="00932E02" w:rsidRPr="00192D54" w:rsidRDefault="00932E02" w:rsidP="00932E02">
      <w:pPr>
        <w:pStyle w:val="ListParagraph"/>
        <w:spacing w:after="0" w:line="240" w:lineRule="auto"/>
        <w:rPr>
          <w:rFonts w:ascii="Times New Roman" w:hAnsi="Times New Roman" w:cs="Times New Roman"/>
          <w:sz w:val="24"/>
          <w:szCs w:val="24"/>
        </w:rPr>
      </w:pPr>
    </w:p>
    <w:p w14:paraId="45D6DE49" w14:textId="77777777" w:rsidR="00A9763A" w:rsidRPr="00506C2E" w:rsidRDefault="00A9763A" w:rsidP="00F85E31">
      <w:pPr>
        <w:spacing w:after="0" w:line="240" w:lineRule="auto"/>
        <w:ind w:left="432"/>
        <w:rPr>
          <w:rFonts w:ascii="Times New Roman" w:hAnsi="Times New Roman"/>
          <w:sz w:val="24"/>
          <w:szCs w:val="24"/>
        </w:rPr>
      </w:pPr>
    </w:p>
    <w:p w14:paraId="5F1A7813" w14:textId="77777777" w:rsidR="00F40A7B" w:rsidRPr="00B611B8" w:rsidRDefault="00F40A7B"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B611B8">
        <w:rPr>
          <w:rFonts w:ascii="Times New Roman" w:hAnsi="Times New Roman" w:cs="Times New Roman"/>
          <w:sz w:val="24"/>
          <w:szCs w:val="24"/>
        </w:rPr>
        <w:lastRenderedPageBreak/>
        <w:t>2.  COURSE DESCRIPTION AND GOALS</w:t>
      </w:r>
    </w:p>
    <w:p w14:paraId="157D5DC7" w14:textId="77777777" w:rsidR="00F40A7B" w:rsidRPr="00B611B8" w:rsidRDefault="00F40A7B" w:rsidP="00F85E31">
      <w:pPr>
        <w:spacing w:after="0" w:line="240" w:lineRule="auto"/>
        <w:rPr>
          <w:rFonts w:ascii="Times New Roman" w:hAnsi="Times New Roman" w:cs="Times New Roman"/>
          <w:sz w:val="24"/>
          <w:szCs w:val="24"/>
        </w:rPr>
      </w:pPr>
    </w:p>
    <w:p w14:paraId="05834BDA" w14:textId="77777777" w:rsidR="003E202C" w:rsidRPr="00506C2E" w:rsidRDefault="003E202C" w:rsidP="00F85E31">
      <w:pPr>
        <w:pStyle w:val="Heading1A"/>
        <w:keepNext/>
        <w:tabs>
          <w:tab w:val="left" w:pos="0"/>
        </w:tabs>
        <w:suppressAutoHyphens/>
        <w:rPr>
          <w:rFonts w:ascii="Times New Roman" w:hAnsi="Times New Roman"/>
          <w:szCs w:val="24"/>
        </w:rPr>
      </w:pPr>
      <w:r>
        <w:rPr>
          <w:rFonts w:ascii="Times New Roman" w:hAnsi="Times New Roman"/>
          <w:b/>
          <w:szCs w:val="24"/>
        </w:rPr>
        <w:t xml:space="preserve">A. </w:t>
      </w:r>
      <w:r w:rsidRPr="00673968">
        <w:rPr>
          <w:rFonts w:ascii="Times New Roman" w:hAnsi="Times New Roman"/>
          <w:b/>
          <w:color w:val="auto"/>
        </w:rPr>
        <w:t xml:space="preserve">DESCRIPTION. </w:t>
      </w:r>
      <w:r w:rsidRPr="00673968">
        <w:rPr>
          <w:rFonts w:ascii="Times New Roman" w:hAnsi="Times New Roman"/>
          <w:color w:val="auto"/>
        </w:rPr>
        <w:t>Spanish 612</w:t>
      </w:r>
      <w:r w:rsidRPr="00673968">
        <w:rPr>
          <w:rFonts w:ascii="Times New Roman" w:hAnsi="Times New Roman"/>
        </w:rPr>
        <w:t xml:space="preserve"> is the second course of a two-course sequence i</w:t>
      </w:r>
      <w:r w:rsidRPr="00673968">
        <w:rPr>
          <w:rFonts w:ascii="Times New Roman" w:hAnsi="Times New Roman"/>
          <w:color w:val="auto"/>
        </w:rPr>
        <w:t>ntended for bilingual and heritage Spanish speakers.</w:t>
      </w:r>
      <w:r w:rsidRPr="00673968">
        <w:rPr>
          <w:rFonts w:ascii="Times New Roman" w:hAnsi="Times New Roman"/>
          <w:color w:val="111111"/>
        </w:rPr>
        <w:t xml:space="preserve"> </w:t>
      </w:r>
      <w:r w:rsidRPr="00673968">
        <w:rPr>
          <w:rFonts w:ascii="Times New Roman" w:hAnsi="Times New Roman"/>
        </w:rPr>
        <w:t>This learner-based course</w:t>
      </w:r>
      <w:r w:rsidRPr="00673968">
        <w:rPr>
          <w:rFonts w:ascii="Times New Roman" w:hAnsi="Times New Roman"/>
          <w:color w:val="auto"/>
        </w:rPr>
        <w:t xml:space="preserve"> is designed to </w:t>
      </w:r>
      <w:r w:rsidRPr="00673968">
        <w:rPr>
          <w:rFonts w:ascii="Times New Roman" w:hAnsi="Times New Roman"/>
        </w:rPr>
        <w:t>provide you with the opportunity to gain a deeper understanding and appreciation of Hispanic cultures</w:t>
      </w:r>
      <w:r>
        <w:rPr>
          <w:rFonts w:ascii="Times New Roman" w:hAnsi="Times New Roman"/>
        </w:rPr>
        <w:t xml:space="preserve"> </w:t>
      </w:r>
      <w:r w:rsidRPr="004B6590">
        <w:rPr>
          <w:rFonts w:ascii="Times New Roman" w:hAnsi="Times New Roman"/>
        </w:rPr>
        <w:t xml:space="preserve">and sociopolitical realities, especially those less familiar and common to many students’ experiences; study and analyze spoken, oral, and written Spanish in an academic setting; improve strategic Spanish speaking, reading, and writing skills you have acquired </w:t>
      </w:r>
      <w:r w:rsidRPr="00506C2E">
        <w:rPr>
          <w:rFonts w:ascii="Times New Roman" w:hAnsi="Times New Roman"/>
          <w:szCs w:val="24"/>
        </w:rPr>
        <w:t xml:space="preserve">through your use and study of the language; build sophisticated and advanced vocabulary, including terminology to discuss language; evaluate dialectal, social, and contextual variations; inductively master and apply rhetorical skills of particular concern to bilingual and heritage Spanish speakers; and be introduced to phonetics, syntax, and linguistic notions. </w:t>
      </w:r>
    </w:p>
    <w:p w14:paraId="19019249" w14:textId="77777777" w:rsidR="003E202C" w:rsidRPr="00506C2E" w:rsidRDefault="003E202C" w:rsidP="00F85E31">
      <w:pPr>
        <w:pStyle w:val="Heading1A"/>
        <w:keepNext/>
        <w:tabs>
          <w:tab w:val="left" w:pos="0"/>
        </w:tabs>
        <w:suppressAutoHyphens/>
        <w:rPr>
          <w:rFonts w:ascii="Times New Roman" w:hAnsi="Times New Roman"/>
          <w:szCs w:val="24"/>
        </w:rPr>
      </w:pPr>
    </w:p>
    <w:p w14:paraId="6C55B4D0" w14:textId="77777777" w:rsidR="003E202C" w:rsidRPr="00506C2E" w:rsidRDefault="003E202C" w:rsidP="00F85E31">
      <w:pPr>
        <w:spacing w:after="0" w:line="240" w:lineRule="auto"/>
        <w:rPr>
          <w:rFonts w:ascii="Times New Roman" w:hAnsi="Times New Roman"/>
          <w:sz w:val="24"/>
          <w:szCs w:val="24"/>
        </w:rPr>
      </w:pPr>
      <w:r w:rsidRPr="00506C2E">
        <w:rPr>
          <w:rFonts w:ascii="Times New Roman" w:hAnsi="Times New Roman"/>
          <w:b/>
          <w:sz w:val="24"/>
          <w:szCs w:val="24"/>
        </w:rPr>
        <w:t>B. GOALS FOR SPN 612</w:t>
      </w:r>
      <w:r w:rsidRPr="00506C2E">
        <w:rPr>
          <w:rFonts w:ascii="Times New Roman" w:hAnsi="Times New Roman"/>
          <w:sz w:val="24"/>
          <w:szCs w:val="24"/>
        </w:rPr>
        <w:t>. The objectives of this course are focused on the acquisition of knowledge in two main areas:</w:t>
      </w:r>
    </w:p>
    <w:p w14:paraId="2F06758B" w14:textId="77777777" w:rsidR="003E202C" w:rsidRPr="00506C2E" w:rsidRDefault="003E202C" w:rsidP="00F85E31">
      <w:pPr>
        <w:spacing w:after="0" w:line="240" w:lineRule="auto"/>
        <w:rPr>
          <w:rFonts w:ascii="Times New Roman" w:hAnsi="Times New Roman"/>
          <w:sz w:val="24"/>
          <w:szCs w:val="24"/>
        </w:rPr>
      </w:pPr>
    </w:p>
    <w:p w14:paraId="25D81137" w14:textId="77777777" w:rsidR="003E202C" w:rsidRPr="00506C2E" w:rsidRDefault="00083BB8" w:rsidP="00F85E31">
      <w:pPr>
        <w:spacing w:after="0" w:line="240" w:lineRule="auto"/>
        <w:rPr>
          <w:rFonts w:ascii="Times New Roman" w:hAnsi="Times New Roman"/>
          <w:sz w:val="24"/>
          <w:szCs w:val="24"/>
        </w:rPr>
      </w:pPr>
      <w:r>
        <w:rPr>
          <w:rFonts w:ascii="Times New Roman" w:hAnsi="Times New Roman"/>
          <w:sz w:val="24"/>
          <w:szCs w:val="24"/>
        </w:rPr>
        <w:t xml:space="preserve">1) </w:t>
      </w:r>
      <w:r w:rsidR="003E202C" w:rsidRPr="00506C2E">
        <w:rPr>
          <w:rFonts w:ascii="Times New Roman" w:hAnsi="Times New Roman"/>
          <w:sz w:val="24"/>
          <w:szCs w:val="24"/>
        </w:rPr>
        <w:t>The forms and functions of the academic variety of Spanish (oral and written modes), which includes lexical, phonetic, morphological, syntactic and discursive categories that constitute the definition of academic/formal Spanish.</w:t>
      </w:r>
    </w:p>
    <w:p w14:paraId="6D193BE7" w14:textId="77777777" w:rsidR="003E202C" w:rsidRPr="00506C2E" w:rsidRDefault="003E202C" w:rsidP="00F85E31">
      <w:pPr>
        <w:spacing w:after="0" w:line="240" w:lineRule="auto"/>
        <w:rPr>
          <w:rFonts w:ascii="Times New Roman" w:hAnsi="Times New Roman"/>
          <w:sz w:val="24"/>
          <w:szCs w:val="24"/>
        </w:rPr>
      </w:pPr>
    </w:p>
    <w:p w14:paraId="7C1BED59" w14:textId="77777777" w:rsidR="003E202C" w:rsidRPr="00506C2E" w:rsidRDefault="003E202C" w:rsidP="00F85E31">
      <w:pPr>
        <w:spacing w:after="0" w:line="240" w:lineRule="auto"/>
        <w:rPr>
          <w:rFonts w:ascii="Times New Roman" w:hAnsi="Times New Roman"/>
          <w:sz w:val="24"/>
          <w:szCs w:val="24"/>
        </w:rPr>
      </w:pPr>
      <w:r w:rsidRPr="00506C2E">
        <w:rPr>
          <w:rFonts w:ascii="Times New Roman" w:hAnsi="Times New Roman"/>
          <w:sz w:val="24"/>
          <w:szCs w:val="24"/>
        </w:rPr>
        <w:t>2) The range of linguistic variation in Spanish according to region, register, age, social classification, etc., as well as the sociolinguistic significance of language variation in Spanish.</w:t>
      </w:r>
    </w:p>
    <w:p w14:paraId="566D66D7" w14:textId="77777777" w:rsidR="003E202C" w:rsidRPr="00506C2E" w:rsidRDefault="003E202C" w:rsidP="00F85E31">
      <w:pPr>
        <w:spacing w:after="0" w:line="240" w:lineRule="auto"/>
        <w:rPr>
          <w:rFonts w:ascii="Times New Roman" w:hAnsi="Times New Roman"/>
          <w:sz w:val="24"/>
          <w:szCs w:val="24"/>
        </w:rPr>
      </w:pPr>
    </w:p>
    <w:p w14:paraId="3E0F3B85" w14:textId="77777777" w:rsidR="003E202C" w:rsidRPr="00506C2E" w:rsidRDefault="003E202C" w:rsidP="00F85E31">
      <w:pPr>
        <w:spacing w:after="0" w:line="240" w:lineRule="auto"/>
        <w:rPr>
          <w:rFonts w:ascii="Times New Roman" w:hAnsi="Times New Roman"/>
          <w:b/>
          <w:sz w:val="24"/>
          <w:szCs w:val="24"/>
        </w:rPr>
      </w:pPr>
      <w:r w:rsidRPr="00506C2E">
        <w:rPr>
          <w:rFonts w:ascii="Times New Roman" w:hAnsi="Times New Roman"/>
          <w:b/>
          <w:sz w:val="24"/>
          <w:szCs w:val="24"/>
        </w:rPr>
        <w:t>By the end of the semester you should be able to do the following:</w:t>
      </w:r>
    </w:p>
    <w:p w14:paraId="696B28FE" w14:textId="77777777" w:rsidR="003E202C" w:rsidRPr="00506C2E" w:rsidRDefault="003E202C" w:rsidP="00F85E31">
      <w:pPr>
        <w:spacing w:after="0" w:line="240" w:lineRule="auto"/>
        <w:rPr>
          <w:rFonts w:ascii="Times New Roman" w:hAnsi="Times New Roman"/>
          <w:sz w:val="24"/>
          <w:szCs w:val="24"/>
        </w:rPr>
      </w:pPr>
      <w:r w:rsidRPr="00506C2E">
        <w:rPr>
          <w:rFonts w:ascii="Times New Roman" w:hAnsi="Times New Roman"/>
          <w:sz w:val="24"/>
          <w:szCs w:val="24"/>
        </w:rPr>
        <w:t>With regards to form, you will recognize, analyze, and understand all verb tenses and modes, compound syntactic patterns; review stress rules and patterns, especially syllabification rules and accentuation marks, formal variations of everyday vocabulary, patterns of written discourse, metalinguistic terminology, etc. With regards to functions, you will recognize, analyze, understand and use pragmatic and sociolinguistic features of academic/formal Spanish. In addition, you will develop the linguistic and interactional skills necessary to perform several communicative functions, such as expressing objective and subjective opinions, talking about probability in the future, subjective and objective reactions to real situations, telling organized facts and stories in the past, and speaking hypothetically about various events and situations at different points in time.</w:t>
      </w:r>
    </w:p>
    <w:p w14:paraId="4F1083A5" w14:textId="77777777" w:rsidR="003E202C" w:rsidRPr="00506C2E" w:rsidRDefault="003E202C" w:rsidP="00F85E31">
      <w:pPr>
        <w:spacing w:after="0" w:line="240" w:lineRule="auto"/>
        <w:rPr>
          <w:rFonts w:ascii="Times New Roman" w:hAnsi="Times New Roman"/>
          <w:sz w:val="24"/>
          <w:szCs w:val="24"/>
        </w:rPr>
      </w:pPr>
    </w:p>
    <w:p w14:paraId="479735F2" w14:textId="77777777" w:rsidR="003E202C" w:rsidRPr="00506C2E" w:rsidRDefault="003E202C" w:rsidP="00F85E31">
      <w:pPr>
        <w:spacing w:after="0" w:line="240" w:lineRule="auto"/>
        <w:rPr>
          <w:rFonts w:ascii="Times New Roman" w:hAnsi="Times New Roman"/>
          <w:sz w:val="24"/>
          <w:szCs w:val="24"/>
        </w:rPr>
      </w:pPr>
      <w:r w:rsidRPr="00506C2E">
        <w:rPr>
          <w:rFonts w:ascii="Times New Roman" w:hAnsi="Times New Roman"/>
          <w:sz w:val="24"/>
          <w:szCs w:val="24"/>
        </w:rPr>
        <w:t>With regards to range of linguistic variation in Spanish, you will recognize, analyze and understand cues that determine the sociolinguistic appropriateness of specific language forms in order to communicate effectively in Spanish in context. This topic</w:t>
      </w:r>
      <w:r w:rsidR="00083BB8">
        <w:rPr>
          <w:rFonts w:ascii="Times New Roman" w:hAnsi="Times New Roman"/>
          <w:sz w:val="24"/>
          <w:szCs w:val="24"/>
        </w:rPr>
        <w:t xml:space="preserve"> includes the analysis of code-</w:t>
      </w:r>
      <w:r w:rsidRPr="00506C2E">
        <w:rPr>
          <w:rFonts w:ascii="Times New Roman" w:hAnsi="Times New Roman"/>
          <w:sz w:val="24"/>
          <w:szCs w:val="24"/>
        </w:rPr>
        <w:t>switching and overall influences of English on Spanish and Spanish on English. It also includes a thorough analysis of regionalisms and archaisms.</w:t>
      </w:r>
    </w:p>
    <w:p w14:paraId="0EFD5910" w14:textId="77777777" w:rsidR="003E202C" w:rsidRPr="00506C2E" w:rsidRDefault="003E202C" w:rsidP="00F85E31">
      <w:pPr>
        <w:spacing w:after="0" w:line="240" w:lineRule="auto"/>
        <w:rPr>
          <w:rFonts w:ascii="Times New Roman" w:hAnsi="Times New Roman"/>
          <w:sz w:val="24"/>
          <w:szCs w:val="24"/>
        </w:rPr>
      </w:pPr>
    </w:p>
    <w:p w14:paraId="284E6D9E" w14:textId="77777777" w:rsidR="003E202C" w:rsidRPr="00506C2E" w:rsidRDefault="003E202C" w:rsidP="00F85E31">
      <w:pPr>
        <w:spacing w:after="0" w:line="240" w:lineRule="auto"/>
        <w:rPr>
          <w:rFonts w:ascii="Times New Roman" w:hAnsi="Times New Roman"/>
          <w:sz w:val="24"/>
          <w:szCs w:val="24"/>
        </w:rPr>
      </w:pPr>
      <w:r w:rsidRPr="00506C2E">
        <w:rPr>
          <w:rFonts w:ascii="Times New Roman" w:hAnsi="Times New Roman"/>
          <w:sz w:val="24"/>
          <w:szCs w:val="24"/>
        </w:rPr>
        <w:t>With regards to the sociolinguistic significance of language variation in both monolingual and bilingual settings, you will think critically and recognize, analyze and understand the different contextual backgrounds and conditions that trigger the use of specific forms of Spanish and code</w:t>
      </w:r>
      <w:r w:rsidRPr="00506C2E">
        <w:rPr>
          <w:rFonts w:ascii="Times New Roman" w:hAnsi="Times New Roman"/>
          <w:sz w:val="24"/>
          <w:szCs w:val="24"/>
        </w:rPr>
        <w:softHyphen/>
        <w:t xml:space="preserve">-switching. </w:t>
      </w:r>
    </w:p>
    <w:p w14:paraId="63CFFFB7" w14:textId="77777777" w:rsidR="003E202C" w:rsidRPr="00506C2E" w:rsidRDefault="003E202C" w:rsidP="00F85E31">
      <w:pPr>
        <w:spacing w:after="0" w:line="240" w:lineRule="auto"/>
        <w:rPr>
          <w:rFonts w:ascii="Times New Roman" w:hAnsi="Times New Roman"/>
          <w:sz w:val="24"/>
          <w:szCs w:val="24"/>
        </w:rPr>
      </w:pPr>
    </w:p>
    <w:p w14:paraId="3D920DF6" w14:textId="77777777" w:rsidR="003E202C" w:rsidRPr="00506C2E" w:rsidRDefault="003E202C" w:rsidP="00F85E31">
      <w:pPr>
        <w:spacing w:after="0" w:line="240" w:lineRule="auto"/>
        <w:rPr>
          <w:rFonts w:ascii="Times New Roman" w:hAnsi="Times New Roman"/>
          <w:sz w:val="24"/>
          <w:szCs w:val="24"/>
        </w:rPr>
      </w:pPr>
      <w:r w:rsidRPr="00506C2E">
        <w:rPr>
          <w:rFonts w:ascii="Times New Roman" w:hAnsi="Times New Roman"/>
          <w:sz w:val="24"/>
          <w:szCs w:val="24"/>
        </w:rPr>
        <w:lastRenderedPageBreak/>
        <w:t xml:space="preserve">In addition you will develop the linguistic and interactional skills necessary to perform </w:t>
      </w:r>
      <w:bookmarkStart w:id="0" w:name="3"/>
      <w:bookmarkEnd w:id="0"/>
      <w:r w:rsidRPr="00506C2E">
        <w:rPr>
          <w:rFonts w:ascii="Times New Roman" w:hAnsi="Times New Roman"/>
          <w:sz w:val="24"/>
          <w:szCs w:val="24"/>
        </w:rPr>
        <w:t xml:space="preserve">several tasks, such as </w:t>
      </w:r>
    </w:p>
    <w:p w14:paraId="272E6139" w14:textId="77777777" w:rsidR="003E202C" w:rsidRPr="00506C2E" w:rsidRDefault="003E202C" w:rsidP="00F85E31">
      <w:pPr>
        <w:spacing w:after="0" w:line="240" w:lineRule="auto"/>
        <w:ind w:left="450"/>
        <w:rPr>
          <w:rFonts w:ascii="Times New Roman" w:hAnsi="Times New Roman"/>
          <w:sz w:val="24"/>
          <w:szCs w:val="24"/>
        </w:rPr>
      </w:pPr>
      <w:r w:rsidRPr="00506C2E">
        <w:rPr>
          <w:rFonts w:ascii="Times New Roman" w:hAnsi="Times New Roman"/>
          <w:sz w:val="24"/>
          <w:szCs w:val="24"/>
        </w:rPr>
        <w:t xml:space="preserve">a. </w:t>
      </w:r>
      <w:proofErr w:type="gramStart"/>
      <w:r w:rsidRPr="00506C2E">
        <w:rPr>
          <w:rFonts w:ascii="Times New Roman" w:hAnsi="Times New Roman"/>
          <w:sz w:val="24"/>
          <w:szCs w:val="24"/>
        </w:rPr>
        <w:t>expressing</w:t>
      </w:r>
      <w:proofErr w:type="gramEnd"/>
      <w:r w:rsidRPr="00506C2E">
        <w:rPr>
          <w:rFonts w:ascii="Times New Roman" w:hAnsi="Times New Roman"/>
          <w:sz w:val="24"/>
          <w:szCs w:val="24"/>
        </w:rPr>
        <w:t xml:space="preserve"> opinions, reactions and recommendations.</w:t>
      </w:r>
    </w:p>
    <w:p w14:paraId="39548CCB"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b. </w:t>
      </w:r>
      <w:proofErr w:type="gramStart"/>
      <w:r w:rsidRPr="00506C2E">
        <w:rPr>
          <w:rFonts w:ascii="Times New Roman" w:hAnsi="Times New Roman"/>
          <w:sz w:val="24"/>
          <w:szCs w:val="24"/>
        </w:rPr>
        <w:t>discussing</w:t>
      </w:r>
      <w:proofErr w:type="gramEnd"/>
      <w:r w:rsidRPr="00506C2E">
        <w:rPr>
          <w:rFonts w:ascii="Times New Roman" w:hAnsi="Times New Roman"/>
          <w:sz w:val="24"/>
          <w:szCs w:val="24"/>
        </w:rPr>
        <w:t xml:space="preserve"> possible, probable and certain future events and situations.</w:t>
      </w:r>
    </w:p>
    <w:p w14:paraId="7BAA0D5A"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c. </w:t>
      </w:r>
      <w:proofErr w:type="gramStart"/>
      <w:r w:rsidR="00192D54">
        <w:rPr>
          <w:rFonts w:ascii="Times New Roman" w:hAnsi="Times New Roman"/>
          <w:sz w:val="24"/>
          <w:szCs w:val="24"/>
        </w:rPr>
        <w:t>narrating</w:t>
      </w:r>
      <w:proofErr w:type="gramEnd"/>
      <w:r w:rsidR="00192D54">
        <w:rPr>
          <w:rFonts w:ascii="Times New Roman" w:hAnsi="Times New Roman"/>
          <w:sz w:val="24"/>
          <w:szCs w:val="24"/>
        </w:rPr>
        <w:t xml:space="preserve"> past events and </w:t>
      </w:r>
      <w:r w:rsidR="00192D54" w:rsidRPr="00F66288">
        <w:rPr>
          <w:rFonts w:ascii="Times New Roman" w:hAnsi="Times New Roman"/>
          <w:sz w:val="24"/>
          <w:szCs w:val="24"/>
        </w:rPr>
        <w:t>reacting</w:t>
      </w:r>
      <w:r w:rsidR="00192D54">
        <w:rPr>
          <w:rFonts w:ascii="Times New Roman" w:hAnsi="Times New Roman"/>
          <w:sz w:val="24"/>
          <w:szCs w:val="24"/>
        </w:rPr>
        <w:t xml:space="preserve"> </w:t>
      </w:r>
      <w:r w:rsidRPr="00506C2E">
        <w:rPr>
          <w:rFonts w:ascii="Times New Roman" w:hAnsi="Times New Roman"/>
          <w:sz w:val="24"/>
          <w:szCs w:val="24"/>
        </w:rPr>
        <w:t>subjectively to them.</w:t>
      </w:r>
    </w:p>
    <w:p w14:paraId="45CF2C15"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d. </w:t>
      </w:r>
      <w:proofErr w:type="gramStart"/>
      <w:r w:rsidRPr="00506C2E">
        <w:rPr>
          <w:rFonts w:ascii="Times New Roman" w:hAnsi="Times New Roman"/>
          <w:sz w:val="24"/>
          <w:szCs w:val="24"/>
        </w:rPr>
        <w:t>speaking</w:t>
      </w:r>
      <w:proofErr w:type="gramEnd"/>
      <w:r w:rsidRPr="00506C2E">
        <w:rPr>
          <w:rFonts w:ascii="Times New Roman" w:hAnsi="Times New Roman"/>
          <w:sz w:val="24"/>
          <w:szCs w:val="24"/>
        </w:rPr>
        <w:t xml:space="preserve"> hypothetically about various events and situations.</w:t>
      </w:r>
    </w:p>
    <w:p w14:paraId="37DAFB2B"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e. </w:t>
      </w:r>
      <w:proofErr w:type="gramStart"/>
      <w:r w:rsidRPr="00506C2E">
        <w:rPr>
          <w:rFonts w:ascii="Times New Roman" w:hAnsi="Times New Roman"/>
          <w:sz w:val="24"/>
          <w:szCs w:val="24"/>
        </w:rPr>
        <w:t>analyzing</w:t>
      </w:r>
      <w:proofErr w:type="gramEnd"/>
      <w:r w:rsidRPr="00506C2E">
        <w:rPr>
          <w:rFonts w:ascii="Times New Roman" w:hAnsi="Times New Roman"/>
          <w:sz w:val="24"/>
          <w:szCs w:val="24"/>
        </w:rPr>
        <w:t xml:space="preserve"> moderately complex language data in order to draw conclusions regarding parts of speech, functional uses of grammar, etc.</w:t>
      </w:r>
    </w:p>
    <w:p w14:paraId="66E27CC8"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f. </w:t>
      </w:r>
      <w:proofErr w:type="gramStart"/>
      <w:r w:rsidRPr="00506C2E">
        <w:rPr>
          <w:rFonts w:ascii="Times New Roman" w:hAnsi="Times New Roman"/>
          <w:sz w:val="24"/>
          <w:szCs w:val="24"/>
        </w:rPr>
        <w:t>recognizing</w:t>
      </w:r>
      <w:proofErr w:type="gramEnd"/>
      <w:r w:rsidRPr="00506C2E">
        <w:rPr>
          <w:rFonts w:ascii="Times New Roman" w:hAnsi="Times New Roman"/>
          <w:sz w:val="24"/>
          <w:szCs w:val="24"/>
        </w:rPr>
        <w:t xml:space="preserve"> dialectal, social and contextual variation.</w:t>
      </w:r>
    </w:p>
    <w:p w14:paraId="19D9EE88"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g. </w:t>
      </w:r>
      <w:proofErr w:type="gramStart"/>
      <w:r w:rsidRPr="00506C2E">
        <w:rPr>
          <w:rFonts w:ascii="Times New Roman" w:hAnsi="Times New Roman"/>
          <w:sz w:val="24"/>
          <w:szCs w:val="24"/>
        </w:rPr>
        <w:t>understanding</w:t>
      </w:r>
      <w:proofErr w:type="gramEnd"/>
      <w:r w:rsidRPr="00506C2E">
        <w:rPr>
          <w:rFonts w:ascii="Times New Roman" w:hAnsi="Times New Roman"/>
          <w:sz w:val="24"/>
          <w:szCs w:val="24"/>
        </w:rPr>
        <w:t xml:space="preserve"> the main ideas of moderately complex written texts (with improved skimming, cognate recognition, and inference skills)</w:t>
      </w:r>
    </w:p>
    <w:p w14:paraId="58A0A422"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h. </w:t>
      </w:r>
      <w:proofErr w:type="gramStart"/>
      <w:r w:rsidRPr="00506C2E">
        <w:rPr>
          <w:rFonts w:ascii="Times New Roman" w:hAnsi="Times New Roman"/>
          <w:sz w:val="24"/>
          <w:szCs w:val="24"/>
        </w:rPr>
        <w:t>understanding</w:t>
      </w:r>
      <w:proofErr w:type="gramEnd"/>
      <w:r w:rsidRPr="00506C2E">
        <w:rPr>
          <w:rFonts w:ascii="Times New Roman" w:hAnsi="Times New Roman"/>
          <w:sz w:val="24"/>
          <w:szCs w:val="24"/>
        </w:rPr>
        <w:t xml:space="preserve"> the main ideas of moderately complex oral discourse (with improved recognition of tone, content, context, intonation, etc.)</w:t>
      </w:r>
    </w:p>
    <w:p w14:paraId="25C58631"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i. </w:t>
      </w:r>
      <w:proofErr w:type="gramStart"/>
      <w:r w:rsidRPr="00506C2E">
        <w:rPr>
          <w:rFonts w:ascii="Times New Roman" w:hAnsi="Times New Roman"/>
          <w:sz w:val="24"/>
          <w:szCs w:val="24"/>
        </w:rPr>
        <w:t>maintaining</w:t>
      </w:r>
      <w:proofErr w:type="gramEnd"/>
      <w:r w:rsidRPr="00506C2E">
        <w:rPr>
          <w:rFonts w:ascii="Times New Roman" w:hAnsi="Times New Roman"/>
          <w:sz w:val="24"/>
          <w:szCs w:val="24"/>
        </w:rPr>
        <w:t xml:space="preserve"> conversations of a substantial length (with improved fluency strategies, such as circumlocution, discourse markers, etc.)</w:t>
      </w:r>
    </w:p>
    <w:p w14:paraId="25B9D779"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j. </w:t>
      </w:r>
      <w:proofErr w:type="gramStart"/>
      <w:r w:rsidRPr="00506C2E">
        <w:rPr>
          <w:rFonts w:ascii="Times New Roman" w:hAnsi="Times New Roman"/>
          <w:sz w:val="24"/>
          <w:szCs w:val="24"/>
        </w:rPr>
        <w:t>producing</w:t>
      </w:r>
      <w:proofErr w:type="gramEnd"/>
      <w:r w:rsidRPr="00506C2E">
        <w:rPr>
          <w:rFonts w:ascii="Times New Roman" w:hAnsi="Times New Roman"/>
          <w:sz w:val="24"/>
          <w:szCs w:val="24"/>
        </w:rPr>
        <w:t xml:space="preserve"> written work of a substantial length (with improved organization, connectors, and appropriateness of register, etc.)</w:t>
      </w:r>
    </w:p>
    <w:p w14:paraId="658C1658" w14:textId="77777777" w:rsidR="003E202C" w:rsidRPr="00506C2E" w:rsidRDefault="003E202C" w:rsidP="00F85E31">
      <w:pPr>
        <w:spacing w:after="0" w:line="240" w:lineRule="auto"/>
        <w:ind w:left="432"/>
        <w:rPr>
          <w:rFonts w:ascii="Times New Roman" w:hAnsi="Times New Roman"/>
          <w:sz w:val="24"/>
          <w:szCs w:val="24"/>
        </w:rPr>
      </w:pPr>
      <w:r w:rsidRPr="00506C2E">
        <w:rPr>
          <w:rFonts w:ascii="Times New Roman" w:hAnsi="Times New Roman"/>
          <w:sz w:val="24"/>
          <w:szCs w:val="24"/>
        </w:rPr>
        <w:t xml:space="preserve">k. </w:t>
      </w:r>
      <w:proofErr w:type="gramStart"/>
      <w:r w:rsidRPr="00506C2E">
        <w:rPr>
          <w:rFonts w:ascii="Times New Roman" w:hAnsi="Times New Roman"/>
          <w:sz w:val="24"/>
          <w:szCs w:val="24"/>
        </w:rPr>
        <w:t>creating</w:t>
      </w:r>
      <w:proofErr w:type="gramEnd"/>
      <w:r w:rsidRPr="00506C2E">
        <w:rPr>
          <w:rFonts w:ascii="Times New Roman" w:hAnsi="Times New Roman"/>
          <w:sz w:val="24"/>
          <w:szCs w:val="24"/>
        </w:rPr>
        <w:t xml:space="preserve"> a cultural connection with your heritage through readings, discussions, and speaking activities, as well as with other Spanish speaking communities in the U.S.</w:t>
      </w:r>
    </w:p>
    <w:p w14:paraId="4A42228F" w14:textId="77777777" w:rsidR="003E202C" w:rsidRPr="00506C2E" w:rsidRDefault="003E202C" w:rsidP="00F85E31">
      <w:pPr>
        <w:spacing w:after="0" w:line="240" w:lineRule="auto"/>
        <w:ind w:left="432"/>
        <w:rPr>
          <w:rFonts w:ascii="Times New Roman" w:hAnsi="Times New Roman"/>
          <w:sz w:val="24"/>
          <w:szCs w:val="24"/>
        </w:rPr>
      </w:pPr>
      <w:proofErr w:type="gramStart"/>
      <w:r w:rsidRPr="00506C2E">
        <w:rPr>
          <w:rFonts w:ascii="Times New Roman" w:hAnsi="Times New Roman"/>
          <w:sz w:val="24"/>
          <w:szCs w:val="24"/>
        </w:rPr>
        <w:t>l</w:t>
      </w:r>
      <w:proofErr w:type="gramEnd"/>
      <w:r w:rsidRPr="00506C2E">
        <w:rPr>
          <w:rFonts w:ascii="Times New Roman" w:hAnsi="Times New Roman"/>
          <w:sz w:val="24"/>
          <w:szCs w:val="24"/>
        </w:rPr>
        <w:t>. acquiring Peninsular and Latin American historical, literary and sociocultural knowledge</w:t>
      </w:r>
      <w:r w:rsidR="00192D54">
        <w:rPr>
          <w:rFonts w:ascii="Times New Roman" w:hAnsi="Times New Roman"/>
          <w:sz w:val="24"/>
          <w:szCs w:val="24"/>
        </w:rPr>
        <w:t xml:space="preserve"> </w:t>
      </w:r>
      <w:r w:rsidR="00192D54" w:rsidRPr="00F66288">
        <w:rPr>
          <w:rFonts w:ascii="Times New Roman" w:hAnsi="Times New Roman"/>
          <w:sz w:val="24"/>
          <w:szCs w:val="24"/>
        </w:rPr>
        <w:t>to develop</w:t>
      </w:r>
      <w:r w:rsidRPr="00F66288">
        <w:rPr>
          <w:rFonts w:ascii="Times New Roman" w:hAnsi="Times New Roman"/>
          <w:sz w:val="24"/>
          <w:szCs w:val="24"/>
        </w:rPr>
        <w:t xml:space="preserve"> confidence interacting in a native-</w:t>
      </w:r>
      <w:r w:rsidRPr="00F66288">
        <w:rPr>
          <w:rFonts w:ascii="Times New Roman" w:hAnsi="Times New Roman"/>
          <w:sz w:val="24"/>
          <w:szCs w:val="24"/>
        </w:rPr>
        <w:softHyphen/>
        <w:t>speaker setting.</w:t>
      </w:r>
    </w:p>
    <w:p w14:paraId="663493B3" w14:textId="77777777" w:rsidR="00DE3196" w:rsidRDefault="00DE3196" w:rsidP="00F85E31">
      <w:pPr>
        <w:widowControl w:val="0"/>
        <w:spacing w:after="0" w:line="240" w:lineRule="auto"/>
        <w:ind w:left="720"/>
        <w:rPr>
          <w:rFonts w:ascii="Times New Roman" w:hAnsi="Times New Roman"/>
        </w:rPr>
      </w:pPr>
    </w:p>
    <w:p w14:paraId="0A132C5F" w14:textId="77777777" w:rsidR="00A9763A" w:rsidRPr="00C560F3" w:rsidRDefault="00A9763A" w:rsidP="00F85E31">
      <w:pPr>
        <w:widowControl w:val="0"/>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eastAsia="ヒラギノ角ゴ Pro W3" w:hAnsi="Times New Roman" w:cs="Times New Roman"/>
          <w:bCs/>
          <w:color w:val="000000"/>
          <w:sz w:val="24"/>
          <w:szCs w:val="24"/>
          <w:highlight w:val="yellow"/>
        </w:rPr>
      </w:pPr>
      <w:r w:rsidRPr="00192D54">
        <w:rPr>
          <w:rFonts w:ascii="Times New Roman" w:eastAsia="ヒラギノ角ゴ Pro W3" w:hAnsi="Times New Roman" w:cs="Times New Roman"/>
          <w:bCs/>
          <w:color w:val="000000"/>
          <w:sz w:val="24"/>
          <w:szCs w:val="24"/>
        </w:rPr>
        <w:t>3.  COURSE FLAG</w:t>
      </w:r>
    </w:p>
    <w:p w14:paraId="1C99F309" w14:textId="77777777" w:rsidR="00A9763A" w:rsidRPr="00C560F3" w:rsidRDefault="00A9763A" w:rsidP="00F85E31">
      <w:pPr>
        <w:widowControl w:val="0"/>
        <w:spacing w:after="0" w:line="240" w:lineRule="auto"/>
        <w:rPr>
          <w:rFonts w:ascii="Times New Roman" w:eastAsia="ヒラギノ角ゴ Pro W3" w:hAnsi="Times New Roman" w:cs="Times New Roman"/>
          <w:color w:val="000000"/>
          <w:sz w:val="24"/>
          <w:szCs w:val="24"/>
          <w:highlight w:val="yellow"/>
        </w:rPr>
      </w:pPr>
    </w:p>
    <w:p w14:paraId="590D4E6D" w14:textId="77777777" w:rsidR="00A9763A" w:rsidRPr="00774FF8" w:rsidRDefault="00A9763A" w:rsidP="00F85E31">
      <w:pPr>
        <w:widowControl w:val="0"/>
        <w:spacing w:after="0" w:line="240" w:lineRule="auto"/>
        <w:rPr>
          <w:rFonts w:ascii="Times New Roman" w:eastAsia="ヒラギノ角ゴ Pro W3" w:hAnsi="Times New Roman" w:cs="Times New Roman"/>
          <w:color w:val="000000"/>
          <w:sz w:val="24"/>
          <w:szCs w:val="24"/>
        </w:rPr>
      </w:pPr>
      <w:r w:rsidRPr="00192D54">
        <w:rPr>
          <w:rFonts w:ascii="Times New Roman" w:eastAsia="ヒラギノ角ゴ Pro W3" w:hAnsi="Times New Roman" w:cs="Times New Roman"/>
          <w:color w:val="000000"/>
          <w:sz w:val="24"/>
          <w:szCs w:val="24"/>
        </w:rPr>
        <w:t xml:space="preserve">This course carries a Cultural Diversity Flag. Courses with this flag focus </w:t>
      </w:r>
      <w:r w:rsidRPr="00192D54">
        <w:rPr>
          <w:rFonts w:ascii="Times New Roman" w:hAnsi="Times New Roman" w:cs="Times New Roman"/>
          <w:color w:val="000000"/>
          <w:sz w:val="24"/>
          <w:szCs w:val="24"/>
        </w:rPr>
        <w:t>on the histories, traditions, practices, or aesthetics of one or more underrepresented U.S. communities as a way of understanding their culture.</w:t>
      </w:r>
      <w:r w:rsidRPr="00192D54">
        <w:rPr>
          <w:rStyle w:val="apple-converted-space"/>
          <w:rFonts w:ascii="Times New Roman" w:hAnsi="Times New Roman" w:cs="Times New Roman"/>
          <w:color w:val="000000"/>
          <w:sz w:val="24"/>
          <w:szCs w:val="24"/>
        </w:rPr>
        <w:t xml:space="preserve"> SPN 612 will explore </w:t>
      </w:r>
      <w:r w:rsidRPr="00192D54">
        <w:rPr>
          <w:rFonts w:ascii="Times New Roman" w:eastAsia="Times New Roman" w:hAnsi="Times New Roman" w:cs="Times New Roman"/>
          <w:bCs/>
          <w:color w:val="000000"/>
          <w:sz w:val="24"/>
          <w:szCs w:val="24"/>
        </w:rPr>
        <w:t xml:space="preserve">the varied experiences of Hispanics in the United States, a diverse group which includes a wide range of nationalities, ethnicities and includes first- through fourth-generation speakers of Spanish. </w:t>
      </w:r>
      <w:r w:rsidRPr="00192D54">
        <w:rPr>
          <w:rFonts w:ascii="Times New Roman" w:eastAsia="ヒラギノ角ゴ Pro W3" w:hAnsi="Times New Roman" w:cs="Times New Roman"/>
          <w:color w:val="000000"/>
          <w:sz w:val="24"/>
          <w:szCs w:val="24"/>
        </w:rPr>
        <w:t xml:space="preserve">At least one third of the course grade is based on content related to Cultural Diversity in the United States.  </w:t>
      </w:r>
    </w:p>
    <w:p w14:paraId="6E86813D" w14:textId="77777777" w:rsidR="00A9763A" w:rsidRDefault="00A9763A" w:rsidP="00F85E31">
      <w:pPr>
        <w:widowControl w:val="0"/>
        <w:spacing w:after="0" w:line="240" w:lineRule="auto"/>
        <w:ind w:left="720"/>
        <w:rPr>
          <w:rFonts w:ascii="Times New Roman" w:hAnsi="Times New Roman"/>
        </w:rPr>
      </w:pPr>
    </w:p>
    <w:p w14:paraId="3918F29A" w14:textId="77777777" w:rsidR="00A9763A" w:rsidRPr="007F6462" w:rsidRDefault="00A9763A" w:rsidP="00F85E31">
      <w:pPr>
        <w:widowControl w:val="0"/>
        <w:spacing w:after="0" w:line="240" w:lineRule="auto"/>
        <w:ind w:left="720"/>
        <w:rPr>
          <w:rFonts w:ascii="Times New Roman" w:hAnsi="Times New Roman"/>
        </w:rPr>
      </w:pPr>
    </w:p>
    <w:p w14:paraId="0D1FD816" w14:textId="77777777" w:rsidR="00F40A7B" w:rsidRPr="00B611B8" w:rsidRDefault="00A9763A"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40A7B" w:rsidRPr="00B611B8">
        <w:rPr>
          <w:rFonts w:ascii="Times New Roman" w:hAnsi="Times New Roman" w:cs="Times New Roman"/>
          <w:sz w:val="24"/>
          <w:szCs w:val="24"/>
        </w:rPr>
        <w:t xml:space="preserve">.  </w:t>
      </w:r>
      <w:r w:rsidR="00857F88" w:rsidRPr="00B611B8">
        <w:rPr>
          <w:rFonts w:ascii="Times New Roman" w:hAnsi="Times New Roman" w:cs="Times New Roman"/>
          <w:sz w:val="24"/>
          <w:szCs w:val="24"/>
        </w:rPr>
        <w:t>P</w:t>
      </w:r>
      <w:r w:rsidR="00F40A7B" w:rsidRPr="00B611B8">
        <w:rPr>
          <w:rFonts w:ascii="Times New Roman" w:hAnsi="Times New Roman" w:cs="Times New Roman"/>
          <w:sz w:val="24"/>
          <w:szCs w:val="24"/>
        </w:rPr>
        <w:t>LACEMENT</w:t>
      </w:r>
      <w:r w:rsidR="00E069EF" w:rsidRPr="00B611B8">
        <w:rPr>
          <w:rFonts w:ascii="Times New Roman" w:hAnsi="Times New Roman" w:cs="Times New Roman"/>
          <w:sz w:val="24"/>
          <w:szCs w:val="24"/>
        </w:rPr>
        <w:t xml:space="preserve"> / PREREQUISITES</w:t>
      </w:r>
      <w:r w:rsidR="00CE2E5C" w:rsidRPr="00B611B8">
        <w:rPr>
          <w:rFonts w:ascii="Times New Roman" w:hAnsi="Times New Roman" w:cs="Times New Roman"/>
          <w:sz w:val="24"/>
          <w:szCs w:val="24"/>
        </w:rPr>
        <w:t xml:space="preserve"> </w:t>
      </w:r>
    </w:p>
    <w:p w14:paraId="19B18B2D" w14:textId="77777777" w:rsidR="00857F88" w:rsidRPr="00B611B8" w:rsidRDefault="00857F88" w:rsidP="00F85E31">
      <w:pPr>
        <w:spacing w:after="0" w:line="240" w:lineRule="auto"/>
        <w:rPr>
          <w:rFonts w:ascii="Times New Roman" w:hAnsi="Times New Roman" w:cs="Times New Roman"/>
          <w:sz w:val="24"/>
          <w:szCs w:val="24"/>
        </w:rPr>
      </w:pPr>
    </w:p>
    <w:p w14:paraId="4B350641" w14:textId="3CBD23DF" w:rsidR="00813373" w:rsidRDefault="00506C2E" w:rsidP="00F85E31">
      <w:pPr>
        <w:pStyle w:val="Heading1A"/>
        <w:keepNext/>
        <w:tabs>
          <w:tab w:val="left" w:pos="0"/>
        </w:tabs>
        <w:suppressAutoHyphens/>
        <w:rPr>
          <w:rFonts w:ascii="Times New Roman" w:hAnsi="Times New Roman"/>
          <w:szCs w:val="24"/>
        </w:rPr>
      </w:pPr>
      <w:r w:rsidRPr="004B6590">
        <w:rPr>
          <w:rFonts w:ascii="Times New Roman" w:hAnsi="Times New Roman"/>
          <w:b/>
        </w:rPr>
        <w:t>PREREQUISITE for SPN 612</w:t>
      </w:r>
      <w:r w:rsidR="00083BB8">
        <w:rPr>
          <w:rFonts w:ascii="Times New Roman" w:hAnsi="Times New Roman"/>
          <w:b/>
        </w:rPr>
        <w:t>:</w:t>
      </w:r>
      <w:r w:rsidRPr="004B6590">
        <w:rPr>
          <w:rFonts w:ascii="Times New Roman" w:hAnsi="Times New Roman"/>
          <w:b/>
        </w:rPr>
        <w:t xml:space="preserve"> </w:t>
      </w:r>
      <w:r w:rsidRPr="004B6590">
        <w:rPr>
          <w:rFonts w:ascii="Times New Roman" w:hAnsi="Times New Roman"/>
        </w:rPr>
        <w:t xml:space="preserve">SPN 604 or </w:t>
      </w:r>
      <w:r w:rsidRPr="00192D54">
        <w:rPr>
          <w:rFonts w:ascii="Times New Roman" w:hAnsi="Times New Roman"/>
        </w:rPr>
        <w:t xml:space="preserve">SPN </w:t>
      </w:r>
      <w:r w:rsidR="00D36E00" w:rsidRPr="00192D54">
        <w:rPr>
          <w:rFonts w:ascii="Times New Roman" w:hAnsi="Times New Roman"/>
        </w:rPr>
        <w:t>610D</w:t>
      </w:r>
      <w:r w:rsidRPr="004B6590">
        <w:rPr>
          <w:rFonts w:ascii="Times New Roman" w:hAnsi="Times New Roman"/>
        </w:rPr>
        <w:t xml:space="preserve"> with a grade of C or better, or the equivalent on the UT Spanish Placement Test. </w:t>
      </w:r>
      <w:r w:rsidR="00813373">
        <w:rPr>
          <w:rFonts w:ascii="Times New Roman" w:hAnsi="Times New Roman"/>
          <w:szCs w:val="24"/>
        </w:rPr>
        <w:t>If you have any questions regarding placement, please speak with Liz Hastings</w:t>
      </w:r>
      <w:r w:rsidR="0081624A">
        <w:rPr>
          <w:rFonts w:ascii="Times New Roman" w:hAnsi="Times New Roman"/>
          <w:szCs w:val="24"/>
        </w:rPr>
        <w:t xml:space="preserve"> (</w:t>
      </w:r>
      <w:hyperlink r:id="rId10" w:history="1">
        <w:r w:rsidR="00FC0A3C" w:rsidRPr="00202F1D">
          <w:rPr>
            <w:rStyle w:val="Hyperlink"/>
            <w:rFonts w:ascii="Times New Roman" w:hAnsi="Times New Roman"/>
            <w:szCs w:val="24"/>
          </w:rPr>
          <w:t>eyhastings@austin.utexas.edu</w:t>
        </w:r>
      </w:hyperlink>
      <w:r w:rsidR="00FC0A3C">
        <w:rPr>
          <w:rFonts w:ascii="Times New Roman" w:hAnsi="Times New Roman"/>
          <w:szCs w:val="24"/>
        </w:rPr>
        <w:t>)</w:t>
      </w:r>
      <w:r w:rsidR="00E55F48">
        <w:rPr>
          <w:rFonts w:ascii="Times New Roman" w:hAnsi="Times New Roman"/>
          <w:szCs w:val="24"/>
        </w:rPr>
        <w:t xml:space="preserve"> </w:t>
      </w:r>
      <w:r w:rsidR="00FC0A3C">
        <w:rPr>
          <w:rFonts w:ascii="Times New Roman" w:hAnsi="Times New Roman"/>
          <w:szCs w:val="24"/>
        </w:rPr>
        <w:t>or Sarah Singer (</w:t>
      </w:r>
      <w:hyperlink r:id="rId11" w:history="1">
        <w:r w:rsidR="00FC0A3C" w:rsidRPr="00202F1D">
          <w:rPr>
            <w:rStyle w:val="Hyperlink"/>
            <w:rFonts w:ascii="Times New Roman" w:hAnsi="Times New Roman"/>
            <w:szCs w:val="24"/>
          </w:rPr>
          <w:t>ssinger@austin.utexas.edu</w:t>
        </w:r>
      </w:hyperlink>
      <w:r w:rsidR="00FC0A3C">
        <w:rPr>
          <w:rFonts w:ascii="Times New Roman" w:hAnsi="Times New Roman"/>
          <w:szCs w:val="24"/>
        </w:rPr>
        <w:t xml:space="preserve">), </w:t>
      </w:r>
      <w:r w:rsidR="00813373">
        <w:rPr>
          <w:rFonts w:ascii="Times New Roman" w:hAnsi="Times New Roman"/>
          <w:szCs w:val="24"/>
        </w:rPr>
        <w:t>the Liberal Arts Advisor</w:t>
      </w:r>
      <w:r w:rsidR="0081624A">
        <w:rPr>
          <w:rFonts w:ascii="Times New Roman" w:hAnsi="Times New Roman"/>
          <w:szCs w:val="24"/>
        </w:rPr>
        <w:t>s</w:t>
      </w:r>
      <w:r w:rsidR="00813373">
        <w:rPr>
          <w:rFonts w:ascii="Times New Roman" w:hAnsi="Times New Roman"/>
          <w:szCs w:val="24"/>
        </w:rPr>
        <w:t xml:space="preserve"> for Spanish &amp; Portuguese, either in per</w:t>
      </w:r>
      <w:r w:rsidR="008B43ED">
        <w:rPr>
          <w:rFonts w:ascii="Times New Roman" w:hAnsi="Times New Roman"/>
          <w:szCs w:val="24"/>
        </w:rPr>
        <w:t>son (in BEN 2.108) or via email.</w:t>
      </w:r>
    </w:p>
    <w:p w14:paraId="4C3DBB56" w14:textId="77777777" w:rsidR="003E202C" w:rsidRDefault="003E202C" w:rsidP="00F85E31">
      <w:pPr>
        <w:spacing w:after="0" w:line="240" w:lineRule="auto"/>
        <w:rPr>
          <w:rFonts w:ascii="Times New Roman" w:hAnsi="Times New Roman" w:cs="Times New Roman"/>
          <w:sz w:val="24"/>
          <w:szCs w:val="24"/>
        </w:rPr>
      </w:pPr>
    </w:p>
    <w:p w14:paraId="7748B645" w14:textId="77777777" w:rsidR="003E202C" w:rsidRPr="00E26C0F" w:rsidRDefault="003E202C" w:rsidP="00F85E31">
      <w:pPr>
        <w:rPr>
          <w:rFonts w:ascii="Times New Roman" w:hAnsi="Times New Roman"/>
          <w:b/>
          <w:sz w:val="24"/>
          <w:szCs w:val="24"/>
        </w:rPr>
      </w:pPr>
      <w:r w:rsidRPr="00E26C0F">
        <w:rPr>
          <w:rFonts w:ascii="Times New Roman" w:hAnsi="Times New Roman"/>
          <w:b/>
          <w:sz w:val="24"/>
          <w:szCs w:val="24"/>
        </w:rPr>
        <w:t>EXPECTATIONS OF STUDENTS ENTERING 612:</w:t>
      </w:r>
    </w:p>
    <w:p w14:paraId="3B8561B7" w14:textId="09D4C7F3" w:rsidR="003E202C" w:rsidRPr="00506C2E" w:rsidRDefault="003E202C" w:rsidP="00F85E31">
      <w:pPr>
        <w:rPr>
          <w:rFonts w:ascii="Times New Roman" w:hAnsi="Times New Roman"/>
          <w:sz w:val="24"/>
          <w:szCs w:val="24"/>
        </w:rPr>
      </w:pPr>
      <w:r w:rsidRPr="00506C2E">
        <w:rPr>
          <w:rFonts w:ascii="Times New Roman" w:hAnsi="Times New Roman"/>
          <w:sz w:val="24"/>
          <w:szCs w:val="24"/>
        </w:rPr>
        <w:t>Students are expected to enter this course with a working knowledge of:</w:t>
      </w:r>
    </w:p>
    <w:p w14:paraId="07026BA5"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word</w:t>
      </w:r>
      <w:proofErr w:type="gramEnd"/>
      <w:r w:rsidRPr="00506C2E">
        <w:rPr>
          <w:rFonts w:ascii="Times New Roman" w:hAnsi="Times New Roman"/>
          <w:sz w:val="24"/>
          <w:szCs w:val="24"/>
        </w:rPr>
        <w:t xml:space="preserve"> order (placement of adjectives, etc.)</w:t>
      </w:r>
    </w:p>
    <w:p w14:paraId="02E85B55"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placement</w:t>
      </w:r>
      <w:proofErr w:type="gramEnd"/>
      <w:r w:rsidRPr="00506C2E">
        <w:rPr>
          <w:rFonts w:ascii="Times New Roman" w:hAnsi="Times New Roman"/>
          <w:sz w:val="24"/>
          <w:szCs w:val="24"/>
        </w:rPr>
        <w:t xml:space="preserve"> of adjectives and adverbs </w:t>
      </w:r>
    </w:p>
    <w:p w14:paraId="27047CCF"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lastRenderedPageBreak/>
        <w:t>pronouns</w:t>
      </w:r>
      <w:proofErr w:type="gramEnd"/>
      <w:r w:rsidRPr="00506C2E">
        <w:rPr>
          <w:rFonts w:ascii="Times New Roman" w:hAnsi="Times New Roman"/>
          <w:sz w:val="24"/>
          <w:szCs w:val="24"/>
        </w:rPr>
        <w:t xml:space="preserve"> (direct object, indirect object, reflexive and reciprocal)</w:t>
      </w:r>
    </w:p>
    <w:p w14:paraId="7234DC21"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lang w:val="es-ES"/>
        </w:rPr>
      </w:pPr>
      <w:proofErr w:type="spellStart"/>
      <w:r w:rsidRPr="00506C2E">
        <w:rPr>
          <w:rFonts w:ascii="Times New Roman" w:hAnsi="Times New Roman"/>
          <w:sz w:val="24"/>
          <w:szCs w:val="24"/>
          <w:lang w:val="es-ES"/>
        </w:rPr>
        <w:t>special</w:t>
      </w:r>
      <w:proofErr w:type="spellEnd"/>
      <w:r w:rsidRPr="00506C2E">
        <w:rPr>
          <w:rFonts w:ascii="Times New Roman" w:hAnsi="Times New Roman"/>
          <w:sz w:val="24"/>
          <w:szCs w:val="24"/>
          <w:lang w:val="es-ES"/>
        </w:rPr>
        <w:t xml:space="preserve"> </w:t>
      </w:r>
      <w:proofErr w:type="spellStart"/>
      <w:r w:rsidRPr="00506C2E">
        <w:rPr>
          <w:rFonts w:ascii="Times New Roman" w:hAnsi="Times New Roman"/>
          <w:sz w:val="24"/>
          <w:szCs w:val="24"/>
          <w:lang w:val="es-ES"/>
        </w:rPr>
        <w:t>verbs</w:t>
      </w:r>
      <w:proofErr w:type="spellEnd"/>
      <w:r w:rsidRPr="00506C2E">
        <w:rPr>
          <w:rFonts w:ascii="Times New Roman" w:hAnsi="Times New Roman"/>
          <w:sz w:val="24"/>
          <w:szCs w:val="24"/>
          <w:lang w:val="es-ES"/>
        </w:rPr>
        <w:t xml:space="preserve"> (</w:t>
      </w:r>
      <w:r w:rsidRPr="00506C2E">
        <w:rPr>
          <w:rFonts w:ascii="Times New Roman" w:hAnsi="Times New Roman"/>
          <w:i/>
          <w:sz w:val="24"/>
          <w:szCs w:val="24"/>
          <w:lang w:val="es-ES"/>
        </w:rPr>
        <w:t xml:space="preserve">ser </w:t>
      </w:r>
      <w:r w:rsidRPr="00506C2E">
        <w:rPr>
          <w:rFonts w:ascii="Times New Roman" w:hAnsi="Times New Roman"/>
          <w:sz w:val="24"/>
          <w:szCs w:val="24"/>
          <w:lang w:val="es-ES"/>
        </w:rPr>
        <w:t>and</w:t>
      </w:r>
      <w:r w:rsidRPr="00506C2E">
        <w:rPr>
          <w:rFonts w:ascii="Times New Roman" w:hAnsi="Times New Roman"/>
          <w:i/>
          <w:sz w:val="24"/>
          <w:szCs w:val="24"/>
          <w:lang w:val="es-ES"/>
        </w:rPr>
        <w:t xml:space="preserve"> estar, gustar, haber</w:t>
      </w:r>
      <w:r w:rsidRPr="00506C2E">
        <w:rPr>
          <w:rFonts w:ascii="Times New Roman" w:hAnsi="Times New Roman"/>
          <w:sz w:val="24"/>
          <w:szCs w:val="24"/>
          <w:lang w:val="es-ES"/>
        </w:rPr>
        <w:t>)</w:t>
      </w:r>
    </w:p>
    <w:p w14:paraId="70EDC10A"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conjugations</w:t>
      </w:r>
      <w:proofErr w:type="gramEnd"/>
      <w:r w:rsidRPr="00506C2E">
        <w:rPr>
          <w:rFonts w:ascii="Times New Roman" w:hAnsi="Times New Roman"/>
          <w:sz w:val="24"/>
          <w:szCs w:val="24"/>
        </w:rPr>
        <w:t xml:space="preserve"> of regular, irregular and stem-changing verbs (present, present progressive, preterit and imperfect, present perfect, pluperfect, periphrastic future, formal and informal commands, present and past subjunctive)</w:t>
      </w:r>
    </w:p>
    <w:p w14:paraId="6C13A1EE"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verbal</w:t>
      </w:r>
      <w:proofErr w:type="gramEnd"/>
      <w:r w:rsidRPr="00506C2E">
        <w:rPr>
          <w:rFonts w:ascii="Times New Roman" w:hAnsi="Times New Roman"/>
          <w:sz w:val="24"/>
          <w:szCs w:val="24"/>
        </w:rPr>
        <w:t xml:space="preserve"> periphrasis</w:t>
      </w:r>
    </w:p>
    <w:p w14:paraId="483806B2"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reading</w:t>
      </w:r>
      <w:proofErr w:type="gramEnd"/>
      <w:r w:rsidRPr="00506C2E">
        <w:rPr>
          <w:rFonts w:ascii="Times New Roman" w:hAnsi="Times New Roman"/>
          <w:sz w:val="24"/>
          <w:szCs w:val="24"/>
        </w:rPr>
        <w:t xml:space="preserve"> strategies (skimming, recognizing cognates, making inferences, etc.)</w:t>
      </w:r>
    </w:p>
    <w:p w14:paraId="2865AF69"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listening</w:t>
      </w:r>
      <w:proofErr w:type="gramEnd"/>
      <w:r w:rsidRPr="00506C2E">
        <w:rPr>
          <w:rFonts w:ascii="Times New Roman" w:hAnsi="Times New Roman"/>
          <w:sz w:val="24"/>
          <w:szCs w:val="24"/>
        </w:rPr>
        <w:t xml:space="preserve"> strategies (tone, content, context, intonation, etc.)</w:t>
      </w:r>
    </w:p>
    <w:p w14:paraId="60071354"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speaking</w:t>
      </w:r>
      <w:proofErr w:type="gramEnd"/>
      <w:r w:rsidRPr="00506C2E">
        <w:rPr>
          <w:rFonts w:ascii="Times New Roman" w:hAnsi="Times New Roman"/>
          <w:sz w:val="24"/>
          <w:szCs w:val="24"/>
        </w:rPr>
        <w:t xml:space="preserve"> strategies (circumlocution, fluency, etc.)</w:t>
      </w:r>
    </w:p>
    <w:p w14:paraId="0A7D6299" w14:textId="77777777"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writing</w:t>
      </w:r>
      <w:proofErr w:type="gramEnd"/>
      <w:r w:rsidRPr="00506C2E">
        <w:rPr>
          <w:rFonts w:ascii="Times New Roman" w:hAnsi="Times New Roman"/>
          <w:sz w:val="24"/>
          <w:szCs w:val="24"/>
        </w:rPr>
        <w:t xml:space="preserve"> strategies (process writing, discourse connectors, paragraph organization, paraphrasing, etc.)</w:t>
      </w:r>
    </w:p>
    <w:p w14:paraId="073C3C56" w14:textId="593B8731" w:rsidR="003E202C" w:rsidRPr="00506C2E" w:rsidRDefault="003E202C" w:rsidP="00F85E31">
      <w:pPr>
        <w:pStyle w:val="ListParagraph"/>
        <w:widowControl w:val="0"/>
        <w:numPr>
          <w:ilvl w:val="0"/>
          <w:numId w:val="13"/>
        </w:numPr>
        <w:spacing w:after="0" w:line="240" w:lineRule="auto"/>
        <w:contextualSpacing w:val="0"/>
        <w:rPr>
          <w:rFonts w:ascii="Times New Roman" w:hAnsi="Times New Roman"/>
          <w:sz w:val="24"/>
          <w:szCs w:val="24"/>
        </w:rPr>
      </w:pPr>
      <w:proofErr w:type="gramStart"/>
      <w:r w:rsidRPr="00506C2E">
        <w:rPr>
          <w:rFonts w:ascii="Times New Roman" w:hAnsi="Times New Roman"/>
          <w:sz w:val="24"/>
          <w:szCs w:val="24"/>
        </w:rPr>
        <w:t>metalinguistic</w:t>
      </w:r>
      <w:proofErr w:type="gramEnd"/>
      <w:r w:rsidRPr="00506C2E">
        <w:rPr>
          <w:rFonts w:ascii="Times New Roman" w:hAnsi="Times New Roman"/>
          <w:sz w:val="24"/>
          <w:szCs w:val="24"/>
        </w:rPr>
        <w:t xml:space="preserve"> skills (recognizing parts of speech, recognizing dialectal variation, identifying functional uses of grammar, etc</w:t>
      </w:r>
      <w:r w:rsidR="00083BB8">
        <w:rPr>
          <w:rFonts w:ascii="Times New Roman" w:hAnsi="Times New Roman"/>
          <w:sz w:val="24"/>
          <w:szCs w:val="24"/>
        </w:rPr>
        <w:t>.</w:t>
      </w:r>
      <w:r w:rsidR="006E15E3">
        <w:rPr>
          <w:rFonts w:ascii="Times New Roman" w:hAnsi="Times New Roman"/>
          <w:sz w:val="24"/>
          <w:szCs w:val="24"/>
        </w:rPr>
        <w:t>)</w:t>
      </w:r>
    </w:p>
    <w:p w14:paraId="2CE35DED" w14:textId="77777777" w:rsidR="003E202C" w:rsidRPr="00506C2E" w:rsidRDefault="003E202C" w:rsidP="00F85E31">
      <w:pPr>
        <w:pStyle w:val="ListParagraph"/>
        <w:widowControl w:val="0"/>
        <w:spacing w:after="0" w:line="240" w:lineRule="auto"/>
        <w:contextualSpacing w:val="0"/>
        <w:rPr>
          <w:rFonts w:ascii="Times New Roman" w:hAnsi="Times New Roman"/>
          <w:sz w:val="24"/>
          <w:szCs w:val="24"/>
        </w:rPr>
      </w:pPr>
    </w:p>
    <w:p w14:paraId="299706CB" w14:textId="77777777" w:rsidR="003E202C" w:rsidRPr="00506C2E" w:rsidRDefault="003E202C" w:rsidP="00F85E31">
      <w:pPr>
        <w:spacing w:line="240" w:lineRule="auto"/>
        <w:rPr>
          <w:rFonts w:ascii="Times New Roman" w:hAnsi="Times New Roman"/>
          <w:sz w:val="24"/>
          <w:szCs w:val="24"/>
        </w:rPr>
      </w:pPr>
      <w:r w:rsidRPr="00506C2E">
        <w:rPr>
          <w:rFonts w:ascii="Times New Roman" w:hAnsi="Times New Roman"/>
          <w:sz w:val="24"/>
          <w:szCs w:val="24"/>
        </w:rPr>
        <w:t>If you feel you have weaknesses in any of these areas, review previous course materials and consider working with a tutor, if necessary.</w:t>
      </w:r>
    </w:p>
    <w:p w14:paraId="21EC6E58" w14:textId="77777777" w:rsidR="00F40A7B" w:rsidRPr="00B611B8" w:rsidRDefault="00A9763A"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40A7B" w:rsidRPr="00B611B8">
        <w:rPr>
          <w:rFonts w:ascii="Times New Roman" w:hAnsi="Times New Roman" w:cs="Times New Roman"/>
          <w:sz w:val="24"/>
          <w:szCs w:val="24"/>
        </w:rPr>
        <w:t>.  CONTACT INFORMATION</w:t>
      </w:r>
    </w:p>
    <w:p w14:paraId="0651DC38" w14:textId="77777777" w:rsidR="00CF4664" w:rsidRPr="006E15E3" w:rsidRDefault="00CF4664" w:rsidP="00F85E31">
      <w:pPr>
        <w:spacing w:after="0" w:line="240" w:lineRule="auto"/>
        <w:rPr>
          <w:rFonts w:ascii="Times New Roman" w:hAnsi="Times New Roman" w:cs="Times New Roman"/>
          <w:sz w:val="24"/>
          <w:szCs w:val="24"/>
        </w:rPr>
      </w:pPr>
    </w:p>
    <w:p w14:paraId="0D7A174E" w14:textId="3B74E66A" w:rsidR="00F40A7B" w:rsidRPr="006E15E3" w:rsidRDefault="00813373" w:rsidP="00F85E31">
      <w:pPr>
        <w:spacing w:line="240" w:lineRule="auto"/>
        <w:rPr>
          <w:rFonts w:ascii="Times New Roman" w:hAnsi="Times New Roman" w:cs="Times New Roman"/>
          <w:sz w:val="24"/>
          <w:szCs w:val="24"/>
        </w:rPr>
      </w:pPr>
      <w:r w:rsidRPr="006E15E3">
        <w:rPr>
          <w:rFonts w:ascii="Times New Roman" w:hAnsi="Times New Roman"/>
          <w:sz w:val="24"/>
          <w:szCs w:val="24"/>
        </w:rPr>
        <w:t xml:space="preserve">I will be glad to assist you with any problems, questions, or suggestions you have relating to the class.  If you have a concern about the class that you wish to discuss with someone else other than me, </w:t>
      </w:r>
      <w:r w:rsidR="00E16581">
        <w:rPr>
          <w:rFonts w:ascii="Times New Roman" w:hAnsi="Times New Roman"/>
          <w:sz w:val="24"/>
          <w:szCs w:val="24"/>
        </w:rPr>
        <w:t xml:space="preserve">you may </w:t>
      </w:r>
      <w:r w:rsidRPr="006E15E3">
        <w:rPr>
          <w:rFonts w:ascii="Times New Roman" w:hAnsi="Times New Roman"/>
          <w:sz w:val="24"/>
          <w:szCs w:val="24"/>
        </w:rPr>
        <w:t>contact the program director.</w:t>
      </w:r>
    </w:p>
    <w:tbl>
      <w:tblPr>
        <w:tblStyle w:val="TableGrid"/>
        <w:tblW w:w="0" w:type="auto"/>
        <w:tblLook w:val="04A0" w:firstRow="1" w:lastRow="0" w:firstColumn="1" w:lastColumn="0" w:noHBand="0" w:noVBand="1"/>
      </w:tblPr>
      <w:tblGrid>
        <w:gridCol w:w="4669"/>
        <w:gridCol w:w="4681"/>
      </w:tblGrid>
      <w:tr w:rsidR="00CF4664" w:rsidRPr="00B611B8" w14:paraId="4422D36C" w14:textId="77777777" w:rsidTr="00813373">
        <w:tc>
          <w:tcPr>
            <w:tcW w:w="4669" w:type="dxa"/>
            <w:shd w:val="clear" w:color="auto" w:fill="D9D9D9" w:themeFill="background1" w:themeFillShade="D9"/>
          </w:tcPr>
          <w:p w14:paraId="1FDCBF57" w14:textId="77777777" w:rsidR="00CF4664" w:rsidRPr="00B611B8" w:rsidRDefault="00CF4664" w:rsidP="00F85E31">
            <w:pPr>
              <w:rPr>
                <w:rFonts w:ascii="Times New Roman" w:hAnsi="Times New Roman" w:cs="Times New Roman"/>
                <w:b/>
                <w:sz w:val="24"/>
                <w:szCs w:val="24"/>
              </w:rPr>
            </w:pPr>
            <w:r w:rsidRPr="00B611B8">
              <w:rPr>
                <w:rFonts w:ascii="Times New Roman" w:hAnsi="Times New Roman" w:cs="Times New Roman"/>
                <w:b/>
                <w:sz w:val="24"/>
                <w:szCs w:val="24"/>
              </w:rPr>
              <w:t xml:space="preserve">Course </w:t>
            </w:r>
            <w:r w:rsidR="00813373">
              <w:rPr>
                <w:rFonts w:ascii="Times New Roman" w:hAnsi="Times New Roman" w:cs="Times New Roman"/>
                <w:b/>
                <w:sz w:val="24"/>
                <w:szCs w:val="24"/>
              </w:rPr>
              <w:t>Instructor</w:t>
            </w:r>
          </w:p>
        </w:tc>
        <w:tc>
          <w:tcPr>
            <w:tcW w:w="4681" w:type="dxa"/>
            <w:shd w:val="clear" w:color="auto" w:fill="D9D9D9" w:themeFill="background1" w:themeFillShade="D9"/>
          </w:tcPr>
          <w:p w14:paraId="72A52254" w14:textId="77777777" w:rsidR="00CF4664" w:rsidRPr="00B611B8" w:rsidRDefault="00CF4664" w:rsidP="00F85E31">
            <w:pPr>
              <w:rPr>
                <w:rFonts w:ascii="Times New Roman" w:hAnsi="Times New Roman" w:cs="Times New Roman"/>
                <w:b/>
                <w:sz w:val="24"/>
                <w:szCs w:val="24"/>
              </w:rPr>
            </w:pPr>
            <w:r w:rsidRPr="00B611B8">
              <w:rPr>
                <w:rFonts w:ascii="Times New Roman" w:hAnsi="Times New Roman" w:cs="Times New Roman"/>
                <w:b/>
                <w:sz w:val="24"/>
                <w:szCs w:val="24"/>
              </w:rPr>
              <w:t>Program Director</w:t>
            </w:r>
          </w:p>
        </w:tc>
      </w:tr>
      <w:tr w:rsidR="00CF4664" w:rsidRPr="00B611B8" w14:paraId="75052FE9" w14:textId="77777777" w:rsidTr="00813373">
        <w:tc>
          <w:tcPr>
            <w:tcW w:w="4669" w:type="dxa"/>
          </w:tcPr>
          <w:p w14:paraId="0715A716" w14:textId="3321F515" w:rsidR="00CF4664" w:rsidRPr="00B611B8" w:rsidRDefault="00CF4664" w:rsidP="00B967C5">
            <w:pPr>
              <w:rPr>
                <w:rFonts w:ascii="Times New Roman" w:hAnsi="Times New Roman" w:cs="Times New Roman"/>
                <w:sz w:val="24"/>
                <w:szCs w:val="24"/>
                <w:lang w:val="es-ES"/>
              </w:rPr>
            </w:pPr>
            <w:proofErr w:type="spellStart"/>
            <w:r w:rsidRPr="00B611B8">
              <w:rPr>
                <w:rFonts w:ascii="Times New Roman" w:hAnsi="Times New Roman" w:cs="Times New Roman"/>
                <w:sz w:val="24"/>
                <w:szCs w:val="24"/>
                <w:lang w:val="es-ES"/>
              </w:rPr>
              <w:t>Name</w:t>
            </w:r>
            <w:proofErr w:type="spellEnd"/>
          </w:p>
        </w:tc>
        <w:tc>
          <w:tcPr>
            <w:tcW w:w="4681" w:type="dxa"/>
          </w:tcPr>
          <w:p w14:paraId="64B7AA17" w14:textId="4DFD3F2F" w:rsidR="00CF4664" w:rsidRPr="00B611B8" w:rsidRDefault="00CF4664" w:rsidP="00B967C5">
            <w:pPr>
              <w:rPr>
                <w:rFonts w:ascii="Times New Roman" w:hAnsi="Times New Roman" w:cs="Times New Roman"/>
                <w:sz w:val="24"/>
                <w:szCs w:val="24"/>
              </w:rPr>
            </w:pPr>
            <w:r w:rsidRPr="00B611B8">
              <w:rPr>
                <w:rFonts w:ascii="Times New Roman" w:hAnsi="Times New Roman" w:cs="Times New Roman"/>
                <w:sz w:val="24"/>
                <w:szCs w:val="24"/>
              </w:rPr>
              <w:t xml:space="preserve">Name:  </w:t>
            </w:r>
          </w:p>
        </w:tc>
      </w:tr>
      <w:tr w:rsidR="00CF4664" w:rsidRPr="00B611B8" w14:paraId="3E076106" w14:textId="77777777" w:rsidTr="00813373">
        <w:tc>
          <w:tcPr>
            <w:tcW w:w="4669" w:type="dxa"/>
          </w:tcPr>
          <w:p w14:paraId="0F49BCE8" w14:textId="38C3E38C" w:rsidR="00CF4664" w:rsidRPr="00B611B8" w:rsidRDefault="00F442AE" w:rsidP="00B967C5">
            <w:pPr>
              <w:rPr>
                <w:rFonts w:ascii="Times New Roman" w:hAnsi="Times New Roman" w:cs="Times New Roman"/>
                <w:sz w:val="24"/>
                <w:szCs w:val="24"/>
              </w:rPr>
            </w:pPr>
            <w:r>
              <w:rPr>
                <w:rFonts w:ascii="Times New Roman" w:hAnsi="Times New Roman" w:cs="Times New Roman"/>
                <w:sz w:val="24"/>
                <w:szCs w:val="24"/>
              </w:rPr>
              <w:t xml:space="preserve">Email: </w:t>
            </w:r>
          </w:p>
        </w:tc>
        <w:tc>
          <w:tcPr>
            <w:tcW w:w="4681" w:type="dxa"/>
          </w:tcPr>
          <w:p w14:paraId="1AE0D2E5" w14:textId="076DD94D" w:rsidR="00CF4664" w:rsidRPr="00B611B8" w:rsidRDefault="00CF4664" w:rsidP="00B967C5">
            <w:pPr>
              <w:rPr>
                <w:rFonts w:ascii="Times New Roman" w:hAnsi="Times New Roman" w:cs="Times New Roman"/>
                <w:sz w:val="24"/>
                <w:szCs w:val="24"/>
              </w:rPr>
            </w:pPr>
            <w:r w:rsidRPr="00B611B8">
              <w:rPr>
                <w:rFonts w:ascii="Times New Roman" w:hAnsi="Times New Roman" w:cs="Times New Roman"/>
                <w:sz w:val="24"/>
                <w:szCs w:val="24"/>
              </w:rPr>
              <w:t xml:space="preserve">Email:  </w:t>
            </w:r>
          </w:p>
        </w:tc>
      </w:tr>
    </w:tbl>
    <w:p w14:paraId="3C22081C" w14:textId="77777777" w:rsidR="00CF4664" w:rsidRPr="00B611B8" w:rsidRDefault="00CF4664" w:rsidP="00F85E31">
      <w:pPr>
        <w:spacing w:after="0" w:line="240" w:lineRule="auto"/>
        <w:rPr>
          <w:rFonts w:ascii="Times New Roman" w:hAnsi="Times New Roman" w:cs="Times New Roman"/>
          <w:sz w:val="24"/>
          <w:szCs w:val="24"/>
        </w:rPr>
      </w:pPr>
    </w:p>
    <w:p w14:paraId="009DE75A" w14:textId="77777777" w:rsidR="00F40A7B" w:rsidRPr="00B611B8" w:rsidRDefault="00A9763A"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40A7B" w:rsidRPr="00B611B8">
        <w:rPr>
          <w:rFonts w:ascii="Times New Roman" w:hAnsi="Times New Roman" w:cs="Times New Roman"/>
          <w:sz w:val="24"/>
          <w:szCs w:val="24"/>
        </w:rPr>
        <w:t>.  COURSE TEXTBOOK AND RESOURCES</w:t>
      </w:r>
      <w:r w:rsidR="00CE2E5C" w:rsidRPr="00B611B8">
        <w:rPr>
          <w:rFonts w:ascii="Times New Roman" w:hAnsi="Times New Roman" w:cs="Times New Roman"/>
          <w:sz w:val="24"/>
          <w:szCs w:val="24"/>
        </w:rPr>
        <w:t xml:space="preserve"> </w:t>
      </w:r>
    </w:p>
    <w:p w14:paraId="44C11E9E" w14:textId="77777777" w:rsidR="00F40A7B" w:rsidRPr="00B611B8" w:rsidRDefault="00F40A7B" w:rsidP="00F85E31">
      <w:pPr>
        <w:spacing w:after="0" w:line="240" w:lineRule="auto"/>
        <w:rPr>
          <w:rFonts w:ascii="Times New Roman" w:hAnsi="Times New Roman" w:cs="Times New Roman"/>
          <w:sz w:val="24"/>
          <w:szCs w:val="24"/>
        </w:rPr>
      </w:pPr>
    </w:p>
    <w:p w14:paraId="3FC072B5" w14:textId="77777777" w:rsidR="00CF4664" w:rsidRDefault="003F5E17" w:rsidP="00F85E31">
      <w:pPr>
        <w:spacing w:after="0" w:line="240" w:lineRule="auto"/>
        <w:ind w:left="2160" w:hanging="2160"/>
        <w:rPr>
          <w:rFonts w:ascii="Times New Roman" w:hAnsi="Times New Roman" w:cs="Times New Roman"/>
          <w:sz w:val="24"/>
          <w:szCs w:val="24"/>
          <w:lang w:val="es-MX"/>
        </w:rPr>
      </w:pPr>
      <w:r w:rsidRPr="00B96BD2">
        <w:rPr>
          <w:rFonts w:ascii="Times New Roman" w:hAnsi="Times New Roman" w:cs="Times New Roman"/>
          <w:b/>
          <w:sz w:val="24"/>
          <w:szCs w:val="24"/>
          <w:lang w:val="es-MX"/>
        </w:rPr>
        <w:t>Textbook:</w:t>
      </w:r>
      <w:r w:rsidRPr="00B96BD2">
        <w:rPr>
          <w:rFonts w:ascii="Times New Roman" w:hAnsi="Times New Roman" w:cs="Times New Roman"/>
          <w:sz w:val="24"/>
          <w:szCs w:val="24"/>
          <w:lang w:val="es-MX"/>
        </w:rPr>
        <w:tab/>
      </w:r>
      <w:r w:rsidR="00F442AE" w:rsidRPr="00B96BD2">
        <w:rPr>
          <w:rFonts w:ascii="Times New Roman" w:hAnsi="Times New Roman" w:cs="Times New Roman"/>
          <w:i/>
          <w:sz w:val="24"/>
          <w:szCs w:val="24"/>
          <w:lang w:val="es-MX"/>
        </w:rPr>
        <w:t>Avanzando: Lengua y cultura</w:t>
      </w:r>
      <w:r w:rsidR="00F442AE" w:rsidRPr="00B96BD2">
        <w:rPr>
          <w:rFonts w:ascii="Times New Roman" w:hAnsi="Times New Roman" w:cs="Times New Roman"/>
          <w:sz w:val="24"/>
          <w:szCs w:val="24"/>
          <w:lang w:val="es-MX"/>
        </w:rPr>
        <w:t>, Dubuque, IA: Kendall-Hun</w:t>
      </w:r>
      <w:r w:rsidR="00B96BD2" w:rsidRPr="00B96BD2">
        <w:rPr>
          <w:rFonts w:ascii="Times New Roman" w:hAnsi="Times New Roman" w:cs="Times New Roman"/>
          <w:sz w:val="24"/>
          <w:szCs w:val="24"/>
          <w:lang w:val="es-MX"/>
        </w:rPr>
        <w:t xml:space="preserve">t, 2015. ISBN: </w:t>
      </w:r>
    </w:p>
    <w:p w14:paraId="54FD70DB" w14:textId="77777777" w:rsidR="00B96BD2" w:rsidRPr="00B96BD2" w:rsidRDefault="00B96BD2" w:rsidP="00F85E31">
      <w:pPr>
        <w:pStyle w:val="Default"/>
        <w:rPr>
          <w:lang w:val="es-MX"/>
        </w:rPr>
      </w:pPr>
      <w:r>
        <w:rPr>
          <w:b/>
          <w:lang w:val="es-MX"/>
        </w:rPr>
        <w:tab/>
      </w:r>
      <w:r>
        <w:rPr>
          <w:b/>
          <w:lang w:val="es-MX"/>
        </w:rPr>
        <w:tab/>
      </w:r>
      <w:r>
        <w:rPr>
          <w:b/>
          <w:lang w:val="es-MX"/>
        </w:rPr>
        <w:tab/>
      </w:r>
      <w:r w:rsidRPr="00B96BD2">
        <w:rPr>
          <w:lang w:val="es-MX"/>
        </w:rPr>
        <w:t>978-1-5249-0502-6</w:t>
      </w:r>
    </w:p>
    <w:p w14:paraId="19DF5901" w14:textId="77777777" w:rsidR="00CF4664" w:rsidRPr="00B611B8" w:rsidRDefault="00CF4664" w:rsidP="00F85E31">
      <w:pPr>
        <w:spacing w:after="0" w:line="240" w:lineRule="auto"/>
        <w:ind w:left="2160" w:hanging="2160"/>
        <w:rPr>
          <w:rFonts w:ascii="Times New Roman" w:hAnsi="Times New Roman" w:cs="Times New Roman"/>
          <w:sz w:val="24"/>
          <w:szCs w:val="24"/>
        </w:rPr>
      </w:pPr>
      <w:r w:rsidRPr="00B611B8">
        <w:rPr>
          <w:rFonts w:ascii="Times New Roman" w:hAnsi="Times New Roman" w:cs="Times New Roman"/>
          <w:b/>
          <w:sz w:val="24"/>
          <w:szCs w:val="24"/>
        </w:rPr>
        <w:t>Canvas</w:t>
      </w:r>
      <w:r w:rsidRPr="00B611B8">
        <w:rPr>
          <w:rFonts w:ascii="Times New Roman" w:hAnsi="Times New Roman" w:cs="Times New Roman"/>
          <w:sz w:val="24"/>
          <w:szCs w:val="24"/>
        </w:rPr>
        <w:t>:</w:t>
      </w:r>
      <w:r w:rsidRPr="00B611B8">
        <w:rPr>
          <w:rFonts w:ascii="Times New Roman" w:hAnsi="Times New Roman" w:cs="Times New Roman"/>
          <w:sz w:val="24"/>
          <w:szCs w:val="24"/>
        </w:rPr>
        <w:tab/>
        <w:t>This course uses Canvas</w:t>
      </w:r>
      <w:r w:rsidR="00A639FE" w:rsidRPr="00B611B8">
        <w:rPr>
          <w:rFonts w:ascii="Times New Roman" w:hAnsi="Times New Roman" w:cs="Times New Roman"/>
          <w:sz w:val="24"/>
          <w:szCs w:val="24"/>
        </w:rPr>
        <w:t xml:space="preserve"> as its course management system</w:t>
      </w:r>
      <w:r w:rsidRPr="00B611B8">
        <w:rPr>
          <w:rFonts w:ascii="Times New Roman" w:hAnsi="Times New Roman" w:cs="Times New Roman"/>
          <w:sz w:val="24"/>
          <w:szCs w:val="24"/>
        </w:rPr>
        <w:t xml:space="preserve">.  You are responsible for checking the Canvas course site regularly for </w:t>
      </w:r>
      <w:r w:rsidR="00A639FE" w:rsidRPr="00B611B8">
        <w:rPr>
          <w:rFonts w:ascii="Times New Roman" w:hAnsi="Times New Roman" w:cs="Times New Roman"/>
          <w:sz w:val="24"/>
          <w:szCs w:val="24"/>
        </w:rPr>
        <w:t>important documents</w:t>
      </w:r>
      <w:r w:rsidR="003F5E17" w:rsidRPr="00B611B8">
        <w:rPr>
          <w:rFonts w:ascii="Times New Roman" w:hAnsi="Times New Roman" w:cs="Times New Roman"/>
          <w:sz w:val="24"/>
          <w:szCs w:val="24"/>
        </w:rPr>
        <w:t>, assignments, grades, etc.</w:t>
      </w:r>
    </w:p>
    <w:p w14:paraId="28662DDE" w14:textId="77777777" w:rsidR="00CF4664" w:rsidRDefault="00CF4664" w:rsidP="00F85E31">
      <w:pPr>
        <w:spacing w:after="0" w:line="240" w:lineRule="auto"/>
        <w:ind w:left="2160" w:hanging="2160"/>
        <w:rPr>
          <w:rFonts w:ascii="Times New Roman" w:hAnsi="Times New Roman" w:cs="Times New Roman"/>
          <w:sz w:val="24"/>
          <w:szCs w:val="24"/>
        </w:rPr>
      </w:pPr>
      <w:r w:rsidRPr="00B611B8">
        <w:rPr>
          <w:rFonts w:ascii="Times New Roman" w:hAnsi="Times New Roman" w:cs="Times New Roman"/>
          <w:b/>
          <w:sz w:val="24"/>
          <w:szCs w:val="24"/>
        </w:rPr>
        <w:t>Help Center</w:t>
      </w:r>
      <w:r w:rsidRPr="00B611B8">
        <w:rPr>
          <w:rFonts w:ascii="Times New Roman" w:hAnsi="Times New Roman" w:cs="Times New Roman"/>
          <w:sz w:val="24"/>
          <w:szCs w:val="24"/>
        </w:rPr>
        <w:t>:</w:t>
      </w:r>
      <w:r w:rsidRPr="00B611B8">
        <w:rPr>
          <w:rFonts w:ascii="Times New Roman" w:hAnsi="Times New Roman" w:cs="Times New Roman"/>
          <w:sz w:val="24"/>
          <w:szCs w:val="24"/>
        </w:rPr>
        <w:tab/>
      </w:r>
      <w:r w:rsidR="003F5E17" w:rsidRPr="00B611B8">
        <w:rPr>
          <w:rFonts w:ascii="Times New Roman" w:hAnsi="Times New Roman" w:cs="Times New Roman"/>
          <w:sz w:val="24"/>
          <w:szCs w:val="24"/>
        </w:rPr>
        <w:t>A Help Center is available free of charge to students who need help with grammar, speaking practice, etc.  It is located in the hallway connecting the 4</w:t>
      </w:r>
      <w:r w:rsidR="003F5E17" w:rsidRPr="00B611B8">
        <w:rPr>
          <w:rFonts w:ascii="Times New Roman" w:hAnsi="Times New Roman" w:cs="Times New Roman"/>
          <w:sz w:val="24"/>
          <w:szCs w:val="24"/>
          <w:vertAlign w:val="superscript"/>
        </w:rPr>
        <w:t>th</w:t>
      </w:r>
      <w:r w:rsidR="003F5E17" w:rsidRPr="00B611B8">
        <w:rPr>
          <w:rFonts w:ascii="Times New Roman" w:hAnsi="Times New Roman" w:cs="Times New Roman"/>
          <w:sz w:val="24"/>
          <w:szCs w:val="24"/>
        </w:rPr>
        <w:t xml:space="preserve"> floors of BEN and MEZ and begins on the second week o</w:t>
      </w:r>
      <w:r w:rsidR="006F443E">
        <w:rPr>
          <w:rFonts w:ascii="Times New Roman" w:hAnsi="Times New Roman" w:cs="Times New Roman"/>
          <w:sz w:val="24"/>
          <w:szCs w:val="24"/>
        </w:rPr>
        <w:t>f the semester.  I</w:t>
      </w:r>
      <w:r w:rsidR="003F5E17" w:rsidRPr="00B611B8">
        <w:rPr>
          <w:rFonts w:ascii="Times New Roman" w:hAnsi="Times New Roman" w:cs="Times New Roman"/>
          <w:sz w:val="24"/>
          <w:szCs w:val="24"/>
        </w:rPr>
        <w:t xml:space="preserve"> will </w:t>
      </w:r>
      <w:r w:rsidR="004F3B4A" w:rsidRPr="00B611B8">
        <w:rPr>
          <w:rFonts w:ascii="Times New Roman" w:hAnsi="Times New Roman" w:cs="Times New Roman"/>
          <w:sz w:val="24"/>
          <w:szCs w:val="24"/>
        </w:rPr>
        <w:t xml:space="preserve">inform you of </w:t>
      </w:r>
      <w:r w:rsidR="003F5E17" w:rsidRPr="00B611B8">
        <w:rPr>
          <w:rFonts w:ascii="Times New Roman" w:hAnsi="Times New Roman" w:cs="Times New Roman"/>
          <w:sz w:val="24"/>
          <w:szCs w:val="24"/>
        </w:rPr>
        <w:t>the schedule.</w:t>
      </w:r>
    </w:p>
    <w:p w14:paraId="72FA6175" w14:textId="77777777" w:rsidR="006F443E" w:rsidRPr="00B611B8" w:rsidRDefault="006F443E" w:rsidP="00F85E31">
      <w:pPr>
        <w:spacing w:after="0" w:line="240" w:lineRule="auto"/>
        <w:ind w:left="2160" w:hanging="2160"/>
        <w:rPr>
          <w:rFonts w:ascii="Times New Roman" w:hAnsi="Times New Roman" w:cs="Times New Roman"/>
          <w:sz w:val="24"/>
          <w:szCs w:val="24"/>
        </w:rPr>
      </w:pPr>
    </w:p>
    <w:p w14:paraId="0A79AE1B" w14:textId="77777777" w:rsidR="00F40A7B" w:rsidRPr="00B611B8" w:rsidRDefault="00A9763A"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40A7B" w:rsidRPr="00B611B8">
        <w:rPr>
          <w:rFonts w:ascii="Times New Roman" w:hAnsi="Times New Roman" w:cs="Times New Roman"/>
          <w:sz w:val="24"/>
          <w:szCs w:val="24"/>
        </w:rPr>
        <w:t>.  ATTENDANCE POLICY</w:t>
      </w:r>
    </w:p>
    <w:p w14:paraId="79190B29" w14:textId="77777777" w:rsidR="00016BFB" w:rsidRPr="00B611B8" w:rsidRDefault="00016BFB" w:rsidP="00F85E31">
      <w:pPr>
        <w:spacing w:after="0" w:line="240" w:lineRule="auto"/>
        <w:rPr>
          <w:rFonts w:ascii="Times New Roman" w:hAnsi="Times New Roman" w:cs="Times New Roman"/>
          <w:sz w:val="24"/>
          <w:szCs w:val="24"/>
        </w:rPr>
      </w:pPr>
    </w:p>
    <w:p w14:paraId="50CE1D6D" w14:textId="77777777" w:rsidR="00016BFB" w:rsidRPr="00B611B8" w:rsidRDefault="00016BFB"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rPr>
        <w:t xml:space="preserve">Attendance is required at all classes and is checked daily.  You must attend class the first two meetings.  Because of high demand to add Spanish </w:t>
      </w:r>
      <w:r w:rsidR="00811C3E" w:rsidRPr="00B611B8">
        <w:rPr>
          <w:rFonts w:ascii="Times New Roman" w:hAnsi="Times New Roman" w:cs="Times New Roman"/>
          <w:sz w:val="24"/>
          <w:szCs w:val="24"/>
        </w:rPr>
        <w:t xml:space="preserve">&amp; Portuguese </w:t>
      </w:r>
      <w:r w:rsidRPr="00B611B8">
        <w:rPr>
          <w:rFonts w:ascii="Times New Roman" w:hAnsi="Times New Roman" w:cs="Times New Roman"/>
          <w:sz w:val="24"/>
          <w:szCs w:val="24"/>
        </w:rPr>
        <w:t xml:space="preserve">classes, the Department will drop from these courses any students who are absent the first two class meetings of the semester.  </w:t>
      </w:r>
    </w:p>
    <w:p w14:paraId="0E4BD06B" w14:textId="77777777" w:rsidR="00016BFB" w:rsidRPr="00B611B8" w:rsidRDefault="00016BFB" w:rsidP="00F85E31">
      <w:pPr>
        <w:spacing w:after="0" w:line="240" w:lineRule="auto"/>
        <w:rPr>
          <w:rFonts w:ascii="Times New Roman" w:hAnsi="Times New Roman" w:cs="Times New Roman"/>
          <w:sz w:val="24"/>
          <w:szCs w:val="24"/>
        </w:rPr>
      </w:pPr>
    </w:p>
    <w:p w14:paraId="0D8748FA" w14:textId="63D4372B" w:rsidR="004F3B4A" w:rsidRDefault="00016BFB" w:rsidP="00F85E31">
      <w:pPr>
        <w:spacing w:after="0" w:line="240" w:lineRule="auto"/>
        <w:rPr>
          <w:rFonts w:ascii="Times New Roman" w:hAnsi="Times New Roman" w:cs="Times New Roman"/>
          <w:sz w:val="24"/>
          <w:szCs w:val="24"/>
        </w:rPr>
      </w:pPr>
      <w:r w:rsidRPr="00B611B8">
        <w:rPr>
          <w:rFonts w:ascii="Times New Roman" w:hAnsi="Times New Roman" w:cs="Times New Roman"/>
          <w:b/>
          <w:sz w:val="24"/>
          <w:szCs w:val="24"/>
        </w:rPr>
        <w:lastRenderedPageBreak/>
        <w:t>All absences count.</w:t>
      </w:r>
      <w:r w:rsidRPr="00B611B8">
        <w:rPr>
          <w:rFonts w:ascii="Times New Roman" w:hAnsi="Times New Roman" w:cs="Times New Roman"/>
          <w:sz w:val="24"/>
          <w:szCs w:val="24"/>
        </w:rPr>
        <w:t xml:space="preserve">  </w:t>
      </w:r>
      <w:r w:rsidR="006F443E">
        <w:rPr>
          <w:rFonts w:ascii="Times New Roman" w:hAnsi="Times New Roman" w:cs="Times New Roman"/>
          <w:sz w:val="24"/>
          <w:szCs w:val="24"/>
        </w:rPr>
        <w:t>I</w:t>
      </w:r>
      <w:r w:rsidRPr="00B611B8">
        <w:rPr>
          <w:rFonts w:ascii="Times New Roman" w:hAnsi="Times New Roman" w:cs="Times New Roman"/>
          <w:sz w:val="24"/>
          <w:szCs w:val="24"/>
        </w:rPr>
        <w:t xml:space="preserve"> will take attendance at the beginning of each 50-minute session </w:t>
      </w:r>
      <w:r w:rsidRPr="00B611B8">
        <w:rPr>
          <w:rFonts w:ascii="Times New Roman" w:hAnsi="Times New Roman" w:cs="Times New Roman"/>
          <w:i/>
          <w:sz w:val="24"/>
          <w:szCs w:val="24"/>
        </w:rPr>
        <w:t>(i.e.</w:t>
      </w:r>
      <w:r w:rsidRPr="00B611B8">
        <w:rPr>
          <w:rFonts w:ascii="Times New Roman" w:hAnsi="Times New Roman" w:cs="Times New Roman"/>
          <w:sz w:val="24"/>
          <w:szCs w:val="24"/>
        </w:rPr>
        <w:t xml:space="preserve"> twice per day)</w:t>
      </w:r>
      <w:r w:rsidR="00FA41BF">
        <w:rPr>
          <w:rFonts w:ascii="Times New Roman" w:hAnsi="Times New Roman" w:cs="Times New Roman"/>
          <w:sz w:val="24"/>
          <w:szCs w:val="24"/>
        </w:rPr>
        <w:t xml:space="preserve"> and will also note </w:t>
      </w:r>
      <w:proofErr w:type="spellStart"/>
      <w:r w:rsidR="00FA41BF">
        <w:rPr>
          <w:rFonts w:ascii="Times New Roman" w:hAnsi="Times New Roman" w:cs="Times New Roman"/>
          <w:sz w:val="24"/>
          <w:szCs w:val="24"/>
        </w:rPr>
        <w:t>tardies</w:t>
      </w:r>
      <w:proofErr w:type="spellEnd"/>
      <w:r w:rsidR="00FA41BF">
        <w:rPr>
          <w:rFonts w:ascii="Times New Roman" w:hAnsi="Times New Roman" w:cs="Times New Roman"/>
          <w:sz w:val="24"/>
          <w:szCs w:val="24"/>
        </w:rPr>
        <w:t xml:space="preserve"> at the beginning of each session</w:t>
      </w:r>
      <w:r w:rsidRPr="00B611B8">
        <w:rPr>
          <w:rFonts w:ascii="Times New Roman" w:hAnsi="Times New Roman" w:cs="Times New Roman"/>
          <w:sz w:val="24"/>
          <w:szCs w:val="24"/>
        </w:rPr>
        <w:t xml:space="preserve">.  Up to </w:t>
      </w:r>
      <w:r w:rsidRPr="00B611B8">
        <w:rPr>
          <w:rFonts w:ascii="Times New Roman" w:hAnsi="Times New Roman" w:cs="Times New Roman"/>
          <w:b/>
          <w:sz w:val="24"/>
          <w:szCs w:val="24"/>
        </w:rPr>
        <w:t>six 50-minute</w:t>
      </w:r>
      <w:r w:rsidRPr="00B611B8">
        <w:rPr>
          <w:rFonts w:ascii="Times New Roman" w:hAnsi="Times New Roman" w:cs="Times New Roman"/>
          <w:sz w:val="24"/>
          <w:szCs w:val="24"/>
        </w:rPr>
        <w:t xml:space="preserve"> session absences </w:t>
      </w:r>
      <w:r w:rsidR="00C9286A" w:rsidRPr="00B611B8">
        <w:rPr>
          <w:rFonts w:ascii="Times New Roman" w:hAnsi="Times New Roman" w:cs="Times New Roman"/>
          <w:sz w:val="24"/>
          <w:szCs w:val="24"/>
        </w:rPr>
        <w:t xml:space="preserve">are permitted with no absence penalty.  </w:t>
      </w:r>
      <w:r w:rsidRPr="00B611B8">
        <w:rPr>
          <w:rFonts w:ascii="Times New Roman" w:hAnsi="Times New Roman" w:cs="Times New Roman"/>
          <w:sz w:val="24"/>
          <w:szCs w:val="24"/>
        </w:rPr>
        <w:t xml:space="preserve">However, each </w:t>
      </w:r>
      <w:r w:rsidR="00C9286A" w:rsidRPr="00B611B8">
        <w:rPr>
          <w:rFonts w:ascii="Times New Roman" w:hAnsi="Times New Roman" w:cs="Times New Roman"/>
          <w:sz w:val="24"/>
          <w:szCs w:val="24"/>
        </w:rPr>
        <w:t xml:space="preserve">missed session </w:t>
      </w:r>
      <w:r w:rsidRPr="00B611B8">
        <w:rPr>
          <w:rFonts w:ascii="Times New Roman" w:hAnsi="Times New Roman" w:cs="Times New Roman"/>
          <w:sz w:val="24"/>
          <w:szCs w:val="24"/>
        </w:rPr>
        <w:t xml:space="preserve">beyond six, </w:t>
      </w:r>
      <w:r w:rsidRPr="00B611B8">
        <w:rPr>
          <w:rFonts w:ascii="Times New Roman" w:hAnsi="Times New Roman" w:cs="Times New Roman"/>
          <w:sz w:val="24"/>
          <w:szCs w:val="24"/>
          <w:u w:val="single"/>
        </w:rPr>
        <w:t>regardless of the reason for the absence</w:t>
      </w:r>
      <w:r w:rsidRPr="00B611B8">
        <w:rPr>
          <w:rFonts w:ascii="Times New Roman" w:hAnsi="Times New Roman" w:cs="Times New Roman"/>
          <w:sz w:val="24"/>
          <w:szCs w:val="24"/>
        </w:rPr>
        <w:t xml:space="preserve">, will </w:t>
      </w:r>
      <w:r w:rsidR="00A639FE" w:rsidRPr="00B611B8">
        <w:rPr>
          <w:rFonts w:ascii="Times New Roman" w:hAnsi="Times New Roman" w:cs="Times New Roman"/>
          <w:sz w:val="24"/>
          <w:szCs w:val="24"/>
        </w:rPr>
        <w:t xml:space="preserve">result in a </w:t>
      </w:r>
      <w:proofErr w:type="gramStart"/>
      <w:r w:rsidR="00A639FE" w:rsidRPr="00B611B8">
        <w:rPr>
          <w:rFonts w:ascii="Times New Roman" w:hAnsi="Times New Roman" w:cs="Times New Roman"/>
          <w:sz w:val="24"/>
          <w:szCs w:val="24"/>
        </w:rPr>
        <w:t>1 percentage</w:t>
      </w:r>
      <w:proofErr w:type="gramEnd"/>
      <w:r w:rsidRPr="00B611B8">
        <w:rPr>
          <w:rFonts w:ascii="Times New Roman" w:hAnsi="Times New Roman" w:cs="Times New Roman"/>
          <w:sz w:val="24"/>
          <w:szCs w:val="24"/>
        </w:rPr>
        <w:t xml:space="preserve"> </w:t>
      </w:r>
      <w:r w:rsidR="00A639FE" w:rsidRPr="00B611B8">
        <w:rPr>
          <w:rFonts w:ascii="Times New Roman" w:hAnsi="Times New Roman" w:cs="Times New Roman"/>
          <w:sz w:val="24"/>
          <w:szCs w:val="24"/>
        </w:rPr>
        <w:t xml:space="preserve">point deduction from </w:t>
      </w:r>
      <w:r w:rsidRPr="00B611B8">
        <w:rPr>
          <w:rFonts w:ascii="Times New Roman" w:hAnsi="Times New Roman" w:cs="Times New Roman"/>
          <w:sz w:val="24"/>
          <w:szCs w:val="24"/>
        </w:rPr>
        <w:t xml:space="preserve">your final grade.  </w:t>
      </w:r>
      <w:r w:rsidR="00811C3E" w:rsidRPr="00B611B8">
        <w:rPr>
          <w:rFonts w:ascii="Times New Roman" w:hAnsi="Times New Roman" w:cs="Times New Roman"/>
          <w:sz w:val="24"/>
          <w:szCs w:val="24"/>
        </w:rPr>
        <w:t xml:space="preserve">For example, if you have a 90% average, but have missed seven 50-minute sessions, your average will be lowered to an 89% and you will receive a B+.  </w:t>
      </w:r>
      <w:r w:rsidR="00C9286A" w:rsidRPr="00B611B8">
        <w:rPr>
          <w:rFonts w:ascii="Times New Roman" w:hAnsi="Times New Roman" w:cs="Times New Roman"/>
          <w:sz w:val="24"/>
          <w:szCs w:val="24"/>
        </w:rPr>
        <w:t>The only “excused” absences are for religious holidays, documented jury duty, documented military duty, and u</w:t>
      </w:r>
      <w:r w:rsidR="00F442AE">
        <w:rPr>
          <w:rFonts w:ascii="Times New Roman" w:hAnsi="Times New Roman" w:cs="Times New Roman"/>
          <w:sz w:val="24"/>
          <w:szCs w:val="24"/>
        </w:rPr>
        <w:t xml:space="preserve">niversity-sponsored activities </w:t>
      </w:r>
      <w:r w:rsidR="00F442AE" w:rsidRPr="00F66288">
        <w:rPr>
          <w:rFonts w:ascii="Times New Roman" w:hAnsi="Times New Roman" w:cs="Times New Roman"/>
          <w:sz w:val="24"/>
          <w:szCs w:val="24"/>
        </w:rPr>
        <w:t>that require your attendance.</w:t>
      </w:r>
      <w:r w:rsidR="00C9286A" w:rsidRPr="00F66288">
        <w:rPr>
          <w:rFonts w:ascii="Times New Roman" w:hAnsi="Times New Roman" w:cs="Times New Roman"/>
          <w:sz w:val="24"/>
          <w:szCs w:val="24"/>
        </w:rPr>
        <w:t xml:space="preserve"> </w:t>
      </w:r>
    </w:p>
    <w:p w14:paraId="1A0769D4" w14:textId="02070EEC" w:rsidR="00F66288" w:rsidRPr="00F66288" w:rsidRDefault="00F66288" w:rsidP="00F85E31">
      <w:pPr>
        <w:spacing w:after="0" w:line="240" w:lineRule="auto"/>
        <w:rPr>
          <w:rFonts w:ascii="Times New Roman" w:hAnsi="Times New Roman" w:cs="Times New Roman"/>
          <w:i/>
          <w:sz w:val="24"/>
          <w:szCs w:val="24"/>
        </w:rPr>
      </w:pPr>
      <w:r>
        <w:rPr>
          <w:rFonts w:ascii="Times New Roman" w:hAnsi="Times New Roman" w:cs="Times New Roman"/>
          <w:b/>
          <w:i/>
          <w:sz w:val="24"/>
          <w:szCs w:val="24"/>
        </w:rPr>
        <w:t xml:space="preserve">Note: </w:t>
      </w:r>
      <w:r w:rsidR="00FA41BF">
        <w:rPr>
          <w:rFonts w:ascii="Times New Roman" w:hAnsi="Times New Roman" w:cs="Times New Roman"/>
          <w:i/>
          <w:sz w:val="24"/>
          <w:szCs w:val="24"/>
        </w:rPr>
        <w:t xml:space="preserve">Missing 25 minutes or more of class </w:t>
      </w:r>
      <w:r>
        <w:rPr>
          <w:rFonts w:ascii="Times New Roman" w:hAnsi="Times New Roman" w:cs="Times New Roman"/>
          <w:i/>
          <w:sz w:val="24"/>
          <w:szCs w:val="24"/>
        </w:rPr>
        <w:t>counts as an absence.</w:t>
      </w:r>
      <w:r w:rsidR="00083BB8">
        <w:rPr>
          <w:rFonts w:ascii="Times New Roman" w:hAnsi="Times New Roman" w:cs="Times New Roman"/>
          <w:i/>
          <w:sz w:val="24"/>
          <w:szCs w:val="24"/>
        </w:rPr>
        <w:t xml:space="preserve"> Also,</w:t>
      </w:r>
      <w:r>
        <w:rPr>
          <w:rFonts w:ascii="Times New Roman" w:hAnsi="Times New Roman" w:cs="Times New Roman"/>
          <w:i/>
          <w:sz w:val="24"/>
          <w:szCs w:val="24"/>
        </w:rPr>
        <w:t xml:space="preserve"> 3 </w:t>
      </w:r>
      <w:proofErr w:type="spellStart"/>
      <w:r>
        <w:rPr>
          <w:rFonts w:ascii="Times New Roman" w:hAnsi="Times New Roman" w:cs="Times New Roman"/>
          <w:i/>
          <w:sz w:val="24"/>
          <w:szCs w:val="24"/>
        </w:rPr>
        <w:t>tardies</w:t>
      </w:r>
      <w:proofErr w:type="spellEnd"/>
      <w:r>
        <w:rPr>
          <w:rFonts w:ascii="Times New Roman" w:hAnsi="Times New Roman" w:cs="Times New Roman"/>
          <w:i/>
          <w:sz w:val="24"/>
          <w:szCs w:val="24"/>
        </w:rPr>
        <w:t xml:space="preserve"> (arriving to class late or </w:t>
      </w:r>
      <w:r w:rsidR="00083BB8">
        <w:rPr>
          <w:rFonts w:ascii="Times New Roman" w:hAnsi="Times New Roman" w:cs="Times New Roman"/>
          <w:i/>
          <w:sz w:val="24"/>
          <w:szCs w:val="24"/>
        </w:rPr>
        <w:t>leaving class</w:t>
      </w:r>
      <w:r>
        <w:rPr>
          <w:rFonts w:ascii="Times New Roman" w:hAnsi="Times New Roman" w:cs="Times New Roman"/>
          <w:i/>
          <w:sz w:val="24"/>
          <w:szCs w:val="24"/>
        </w:rPr>
        <w:t xml:space="preserve"> early) equal one absence.</w:t>
      </w:r>
    </w:p>
    <w:p w14:paraId="297396AD" w14:textId="77777777" w:rsidR="00F40A7B" w:rsidRPr="00B611B8" w:rsidRDefault="00F40A7B" w:rsidP="00F85E31">
      <w:pPr>
        <w:spacing w:after="0" w:line="240" w:lineRule="auto"/>
        <w:rPr>
          <w:rFonts w:ascii="Times New Roman" w:hAnsi="Times New Roman" w:cs="Times New Roman"/>
          <w:sz w:val="24"/>
          <w:szCs w:val="24"/>
        </w:rPr>
      </w:pPr>
    </w:p>
    <w:p w14:paraId="52682837" w14:textId="77777777" w:rsidR="00F40A7B" w:rsidRPr="00B611B8" w:rsidRDefault="00A9763A"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9286A" w:rsidRPr="00B611B8">
        <w:rPr>
          <w:rFonts w:ascii="Times New Roman" w:hAnsi="Times New Roman" w:cs="Times New Roman"/>
          <w:sz w:val="24"/>
          <w:szCs w:val="24"/>
        </w:rPr>
        <w:t xml:space="preserve">.  POLICY ON MISSED </w:t>
      </w:r>
      <w:r w:rsidR="0058080C" w:rsidRPr="00B611B8">
        <w:rPr>
          <w:rFonts w:ascii="Times New Roman" w:hAnsi="Times New Roman" w:cs="Times New Roman"/>
          <w:sz w:val="24"/>
          <w:szCs w:val="24"/>
        </w:rPr>
        <w:t>WORK</w:t>
      </w:r>
    </w:p>
    <w:p w14:paraId="00DB96C2" w14:textId="77777777" w:rsidR="00F40A7B" w:rsidRPr="00B611B8" w:rsidRDefault="00F40A7B" w:rsidP="00F85E31">
      <w:pPr>
        <w:spacing w:after="0" w:line="240" w:lineRule="auto"/>
        <w:rPr>
          <w:rFonts w:ascii="Times New Roman" w:hAnsi="Times New Roman" w:cs="Times New Roman"/>
          <w:sz w:val="24"/>
          <w:szCs w:val="24"/>
        </w:rPr>
      </w:pPr>
    </w:p>
    <w:p w14:paraId="03333C9D" w14:textId="77777777" w:rsidR="003D7F67" w:rsidRPr="00B611B8" w:rsidRDefault="003D7F67"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rPr>
        <w:t xml:space="preserve">Please familiarize yourself with the following </w:t>
      </w:r>
      <w:r w:rsidR="00E0699C">
        <w:rPr>
          <w:rFonts w:ascii="Times New Roman" w:hAnsi="Times New Roman" w:cs="Times New Roman"/>
          <w:sz w:val="24"/>
          <w:szCs w:val="24"/>
        </w:rPr>
        <w:t xml:space="preserve">program </w:t>
      </w:r>
      <w:r w:rsidRPr="00B611B8">
        <w:rPr>
          <w:rFonts w:ascii="Times New Roman" w:hAnsi="Times New Roman" w:cs="Times New Roman"/>
          <w:sz w:val="24"/>
          <w:szCs w:val="24"/>
        </w:rPr>
        <w:t>procedures:</w:t>
      </w:r>
    </w:p>
    <w:p w14:paraId="5FA905FC" w14:textId="77777777" w:rsidR="003D7F67" w:rsidRPr="00B611B8" w:rsidRDefault="003D7F67" w:rsidP="00F85E3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BF6824" w:rsidRPr="00B611B8" w14:paraId="483AF8AB" w14:textId="77777777" w:rsidTr="004F3B4A">
        <w:tc>
          <w:tcPr>
            <w:tcW w:w="2358" w:type="dxa"/>
            <w:shd w:val="clear" w:color="auto" w:fill="D9D9D9" w:themeFill="background1" w:themeFillShade="D9"/>
          </w:tcPr>
          <w:p w14:paraId="72578DAA" w14:textId="77777777" w:rsidR="001C7758" w:rsidRPr="00B611B8" w:rsidRDefault="00BF6824" w:rsidP="00F85E31">
            <w:pPr>
              <w:rPr>
                <w:rFonts w:ascii="Times New Roman" w:hAnsi="Times New Roman" w:cs="Times New Roman"/>
                <w:b/>
                <w:i/>
                <w:sz w:val="24"/>
                <w:szCs w:val="24"/>
              </w:rPr>
            </w:pPr>
            <w:r w:rsidRPr="00B611B8">
              <w:rPr>
                <w:rFonts w:ascii="Times New Roman" w:hAnsi="Times New Roman" w:cs="Times New Roman"/>
                <w:b/>
                <w:i/>
                <w:sz w:val="24"/>
                <w:szCs w:val="24"/>
              </w:rPr>
              <w:t>Reason for absence</w:t>
            </w:r>
          </w:p>
        </w:tc>
        <w:tc>
          <w:tcPr>
            <w:tcW w:w="7218" w:type="dxa"/>
            <w:shd w:val="clear" w:color="auto" w:fill="D9D9D9" w:themeFill="background1" w:themeFillShade="D9"/>
          </w:tcPr>
          <w:p w14:paraId="23E2A0AE" w14:textId="77777777" w:rsidR="00BF6824" w:rsidRPr="00B611B8" w:rsidRDefault="00BF6824" w:rsidP="00F85E31">
            <w:pPr>
              <w:rPr>
                <w:rFonts w:ascii="Times New Roman" w:hAnsi="Times New Roman" w:cs="Times New Roman"/>
                <w:b/>
                <w:i/>
                <w:sz w:val="24"/>
                <w:szCs w:val="24"/>
              </w:rPr>
            </w:pPr>
            <w:r w:rsidRPr="00B611B8">
              <w:rPr>
                <w:rFonts w:ascii="Times New Roman" w:hAnsi="Times New Roman" w:cs="Times New Roman"/>
                <w:b/>
                <w:i/>
                <w:sz w:val="24"/>
                <w:szCs w:val="24"/>
              </w:rPr>
              <w:t>Procedures</w:t>
            </w:r>
          </w:p>
        </w:tc>
      </w:tr>
      <w:tr w:rsidR="00BF6824" w:rsidRPr="00B611B8" w14:paraId="5AA78763" w14:textId="77777777" w:rsidTr="004F3B4A">
        <w:tc>
          <w:tcPr>
            <w:tcW w:w="2358" w:type="dxa"/>
          </w:tcPr>
          <w:p w14:paraId="1962A093" w14:textId="77777777" w:rsidR="00BF6824" w:rsidRPr="00B611B8" w:rsidRDefault="00BF6824" w:rsidP="00F85E31">
            <w:pPr>
              <w:rPr>
                <w:rFonts w:ascii="Times New Roman" w:hAnsi="Times New Roman" w:cs="Times New Roman"/>
                <w:b/>
                <w:sz w:val="24"/>
                <w:szCs w:val="24"/>
              </w:rPr>
            </w:pPr>
            <w:r w:rsidRPr="00B611B8">
              <w:rPr>
                <w:rFonts w:ascii="Times New Roman" w:hAnsi="Times New Roman" w:cs="Times New Roman"/>
                <w:b/>
                <w:sz w:val="24"/>
                <w:szCs w:val="24"/>
              </w:rPr>
              <w:t>Religious holiday</w:t>
            </w:r>
          </w:p>
          <w:p w14:paraId="77B6E2D1" w14:textId="77777777" w:rsidR="00BF6824" w:rsidRPr="00B611B8" w:rsidRDefault="00BF6824" w:rsidP="00F85E31">
            <w:pPr>
              <w:rPr>
                <w:rFonts w:ascii="Times New Roman" w:hAnsi="Times New Roman" w:cs="Times New Roman"/>
                <w:sz w:val="24"/>
                <w:szCs w:val="24"/>
              </w:rPr>
            </w:pPr>
          </w:p>
        </w:tc>
        <w:tc>
          <w:tcPr>
            <w:tcW w:w="7218" w:type="dxa"/>
          </w:tcPr>
          <w:p w14:paraId="3E286DB4" w14:textId="77777777" w:rsidR="00BF6824" w:rsidRPr="00B611B8" w:rsidRDefault="00BF6824" w:rsidP="00F85E31">
            <w:pPr>
              <w:pStyle w:val="ListParagraph"/>
              <w:numPr>
                <w:ilvl w:val="0"/>
                <w:numId w:val="5"/>
              </w:numPr>
              <w:ind w:left="252" w:hanging="180"/>
              <w:rPr>
                <w:rFonts w:ascii="Times New Roman" w:hAnsi="Times New Roman" w:cs="Times New Roman"/>
                <w:sz w:val="24"/>
                <w:szCs w:val="24"/>
              </w:rPr>
            </w:pPr>
            <w:r w:rsidRPr="00B611B8">
              <w:rPr>
                <w:rFonts w:ascii="Times New Roman" w:hAnsi="Times New Roman" w:cs="Times New Roman"/>
                <w:sz w:val="24"/>
                <w:szCs w:val="24"/>
              </w:rPr>
              <w:t xml:space="preserve">Notify your instructor </w:t>
            </w:r>
            <w:r w:rsidR="004F3B4A" w:rsidRPr="00B611B8">
              <w:rPr>
                <w:rFonts w:ascii="Times New Roman" w:hAnsi="Times New Roman" w:cs="Times New Roman"/>
                <w:sz w:val="24"/>
                <w:szCs w:val="24"/>
              </w:rPr>
              <w:t>via email</w:t>
            </w:r>
            <w:r w:rsidRPr="00B611B8">
              <w:rPr>
                <w:rFonts w:ascii="Times New Roman" w:hAnsi="Times New Roman" w:cs="Times New Roman"/>
                <w:sz w:val="24"/>
                <w:szCs w:val="24"/>
              </w:rPr>
              <w:t xml:space="preserve"> during the first week of class.</w:t>
            </w:r>
          </w:p>
          <w:p w14:paraId="30055CF2" w14:textId="77777777" w:rsidR="00BF6824" w:rsidRPr="00B611B8" w:rsidRDefault="00BF6824" w:rsidP="00F85E31">
            <w:pPr>
              <w:pStyle w:val="ListParagraph"/>
              <w:numPr>
                <w:ilvl w:val="0"/>
                <w:numId w:val="5"/>
              </w:numPr>
              <w:ind w:left="252" w:hanging="180"/>
              <w:rPr>
                <w:rFonts w:ascii="Times New Roman" w:hAnsi="Times New Roman" w:cs="Times New Roman"/>
                <w:sz w:val="24"/>
                <w:szCs w:val="24"/>
              </w:rPr>
            </w:pPr>
            <w:r w:rsidRPr="00B611B8">
              <w:rPr>
                <w:rFonts w:ascii="Times New Roman" w:hAnsi="Times New Roman" w:cs="Times New Roman"/>
                <w:sz w:val="24"/>
                <w:szCs w:val="24"/>
              </w:rPr>
              <w:t>For written in-class assessments (exams, essays, etc.), you will receive a make-up upon return.  Make arrangements with your instructor at least 2 weeks in advance.</w:t>
            </w:r>
          </w:p>
          <w:p w14:paraId="58CB7F7D" w14:textId="77777777" w:rsidR="00BF6824" w:rsidRPr="00B611B8" w:rsidRDefault="00BF6824" w:rsidP="00F85E31">
            <w:pPr>
              <w:pStyle w:val="ListParagraph"/>
              <w:numPr>
                <w:ilvl w:val="0"/>
                <w:numId w:val="5"/>
              </w:numPr>
              <w:ind w:left="252" w:hanging="180"/>
              <w:rPr>
                <w:rFonts w:ascii="Times New Roman" w:hAnsi="Times New Roman" w:cs="Times New Roman"/>
                <w:sz w:val="24"/>
                <w:szCs w:val="24"/>
              </w:rPr>
            </w:pPr>
            <w:r w:rsidRPr="00B611B8">
              <w:rPr>
                <w:rFonts w:ascii="Times New Roman" w:hAnsi="Times New Roman" w:cs="Times New Roman"/>
                <w:sz w:val="24"/>
                <w:szCs w:val="24"/>
              </w:rPr>
              <w:t>For oral in-class assessment</w:t>
            </w:r>
            <w:r w:rsidR="00A639FE" w:rsidRPr="00B611B8">
              <w:rPr>
                <w:rFonts w:ascii="Times New Roman" w:hAnsi="Times New Roman" w:cs="Times New Roman"/>
                <w:sz w:val="24"/>
                <w:szCs w:val="24"/>
              </w:rPr>
              <w:t>s</w:t>
            </w:r>
            <w:r w:rsidRPr="00B611B8">
              <w:rPr>
                <w:rFonts w:ascii="Times New Roman" w:hAnsi="Times New Roman" w:cs="Times New Roman"/>
                <w:sz w:val="24"/>
                <w:szCs w:val="24"/>
              </w:rPr>
              <w:t>, you will receive “grade averaging”.</w:t>
            </w:r>
          </w:p>
          <w:p w14:paraId="11E6B482" w14:textId="77777777" w:rsidR="00BF6824" w:rsidRPr="00B611B8" w:rsidRDefault="00A639FE" w:rsidP="00F85E31">
            <w:pPr>
              <w:pStyle w:val="ListParagraph"/>
              <w:numPr>
                <w:ilvl w:val="0"/>
                <w:numId w:val="5"/>
              </w:numPr>
              <w:ind w:left="252" w:hanging="180"/>
              <w:rPr>
                <w:rFonts w:ascii="Times New Roman" w:hAnsi="Times New Roman" w:cs="Times New Roman"/>
                <w:sz w:val="24"/>
                <w:szCs w:val="24"/>
              </w:rPr>
            </w:pPr>
            <w:r w:rsidRPr="00B611B8">
              <w:rPr>
                <w:rFonts w:ascii="Times New Roman" w:hAnsi="Times New Roman" w:cs="Times New Roman"/>
                <w:sz w:val="24"/>
                <w:szCs w:val="24"/>
              </w:rPr>
              <w:t>A</w:t>
            </w:r>
            <w:r w:rsidR="00BF6824" w:rsidRPr="00B611B8">
              <w:rPr>
                <w:rFonts w:ascii="Times New Roman" w:hAnsi="Times New Roman" w:cs="Times New Roman"/>
                <w:sz w:val="24"/>
                <w:szCs w:val="24"/>
              </w:rPr>
              <w:t>t-home assignment</w:t>
            </w:r>
            <w:r w:rsidRPr="00B611B8">
              <w:rPr>
                <w:rFonts w:ascii="Times New Roman" w:hAnsi="Times New Roman" w:cs="Times New Roman"/>
                <w:sz w:val="24"/>
                <w:szCs w:val="24"/>
              </w:rPr>
              <w:t>s</w:t>
            </w:r>
            <w:r w:rsidR="00BF6824" w:rsidRPr="00B611B8">
              <w:rPr>
                <w:rFonts w:ascii="Times New Roman" w:hAnsi="Times New Roman" w:cs="Times New Roman"/>
                <w:sz w:val="24"/>
                <w:szCs w:val="24"/>
              </w:rPr>
              <w:t xml:space="preserve"> (e.g. HW, reading, etc.) should </w:t>
            </w:r>
            <w:r w:rsidRPr="00B611B8">
              <w:rPr>
                <w:rFonts w:ascii="Times New Roman" w:hAnsi="Times New Roman" w:cs="Times New Roman"/>
                <w:sz w:val="24"/>
                <w:szCs w:val="24"/>
              </w:rPr>
              <w:t>be turned in upon return</w:t>
            </w:r>
            <w:r w:rsidR="00BF6824" w:rsidRPr="00B611B8">
              <w:rPr>
                <w:rFonts w:ascii="Times New Roman" w:hAnsi="Times New Roman" w:cs="Times New Roman"/>
                <w:sz w:val="24"/>
                <w:szCs w:val="24"/>
              </w:rPr>
              <w:t xml:space="preserve">.  </w:t>
            </w:r>
          </w:p>
        </w:tc>
      </w:tr>
      <w:tr w:rsidR="00BF6824" w:rsidRPr="00B611B8" w14:paraId="4335D2BD" w14:textId="77777777" w:rsidTr="004F3B4A">
        <w:tc>
          <w:tcPr>
            <w:tcW w:w="2358" w:type="dxa"/>
          </w:tcPr>
          <w:p w14:paraId="6801C897" w14:textId="77777777" w:rsidR="00BF6824" w:rsidRPr="00B611B8" w:rsidRDefault="00BF6824" w:rsidP="00F85E31">
            <w:pPr>
              <w:rPr>
                <w:rFonts w:ascii="Times New Roman" w:hAnsi="Times New Roman" w:cs="Times New Roman"/>
                <w:b/>
                <w:sz w:val="24"/>
                <w:szCs w:val="24"/>
              </w:rPr>
            </w:pPr>
            <w:r w:rsidRPr="00B611B8">
              <w:rPr>
                <w:rFonts w:ascii="Times New Roman" w:hAnsi="Times New Roman" w:cs="Times New Roman"/>
                <w:b/>
                <w:sz w:val="24"/>
                <w:szCs w:val="24"/>
              </w:rPr>
              <w:t>Jury duty</w:t>
            </w:r>
          </w:p>
          <w:p w14:paraId="27792AB7" w14:textId="77777777" w:rsidR="001C7758" w:rsidRPr="00B611B8" w:rsidRDefault="001C7758" w:rsidP="00F85E31">
            <w:pPr>
              <w:rPr>
                <w:rFonts w:ascii="Times New Roman" w:hAnsi="Times New Roman" w:cs="Times New Roman"/>
                <w:b/>
                <w:sz w:val="24"/>
                <w:szCs w:val="24"/>
              </w:rPr>
            </w:pPr>
          </w:p>
          <w:p w14:paraId="6E686A7F" w14:textId="77777777" w:rsidR="00BF6824" w:rsidRPr="00B611B8" w:rsidRDefault="00BF6824" w:rsidP="00F85E31">
            <w:pPr>
              <w:rPr>
                <w:rFonts w:ascii="Times New Roman" w:hAnsi="Times New Roman" w:cs="Times New Roman"/>
                <w:b/>
                <w:sz w:val="24"/>
                <w:szCs w:val="24"/>
              </w:rPr>
            </w:pPr>
            <w:r w:rsidRPr="00B611B8">
              <w:rPr>
                <w:rFonts w:ascii="Times New Roman" w:hAnsi="Times New Roman" w:cs="Times New Roman"/>
                <w:b/>
                <w:sz w:val="24"/>
                <w:szCs w:val="24"/>
              </w:rPr>
              <w:t>Military duty</w:t>
            </w:r>
          </w:p>
          <w:p w14:paraId="36CA76EF" w14:textId="77777777" w:rsidR="001C7758" w:rsidRPr="00B611B8" w:rsidRDefault="001C7758" w:rsidP="00F85E31">
            <w:pPr>
              <w:rPr>
                <w:rFonts w:ascii="Times New Roman" w:hAnsi="Times New Roman" w:cs="Times New Roman"/>
                <w:b/>
                <w:sz w:val="24"/>
                <w:szCs w:val="24"/>
              </w:rPr>
            </w:pPr>
          </w:p>
          <w:p w14:paraId="10417EC7" w14:textId="77777777" w:rsidR="00BF6824" w:rsidRPr="00B611B8" w:rsidRDefault="00BF6824" w:rsidP="00F85E31">
            <w:pPr>
              <w:rPr>
                <w:rFonts w:ascii="Times New Roman" w:hAnsi="Times New Roman" w:cs="Times New Roman"/>
                <w:b/>
                <w:sz w:val="24"/>
                <w:szCs w:val="24"/>
              </w:rPr>
            </w:pPr>
            <w:r w:rsidRPr="00B611B8">
              <w:rPr>
                <w:rFonts w:ascii="Times New Roman" w:hAnsi="Times New Roman" w:cs="Times New Roman"/>
                <w:b/>
                <w:sz w:val="24"/>
                <w:szCs w:val="24"/>
              </w:rPr>
              <w:t>University-sponsored activity</w:t>
            </w:r>
          </w:p>
        </w:tc>
        <w:tc>
          <w:tcPr>
            <w:tcW w:w="7218" w:type="dxa"/>
          </w:tcPr>
          <w:p w14:paraId="3BA94480" w14:textId="77777777" w:rsidR="00BF6824" w:rsidRPr="00B611B8" w:rsidRDefault="00BF6824" w:rsidP="00F85E31">
            <w:pPr>
              <w:pStyle w:val="ListParagraph"/>
              <w:numPr>
                <w:ilvl w:val="0"/>
                <w:numId w:val="5"/>
              </w:numPr>
              <w:ind w:left="252" w:hanging="180"/>
              <w:rPr>
                <w:rFonts w:ascii="Times New Roman" w:hAnsi="Times New Roman" w:cs="Times New Roman"/>
                <w:sz w:val="24"/>
                <w:szCs w:val="24"/>
              </w:rPr>
            </w:pPr>
            <w:r w:rsidRPr="00B611B8">
              <w:rPr>
                <w:rFonts w:ascii="Times New Roman" w:hAnsi="Times New Roman" w:cs="Times New Roman"/>
                <w:sz w:val="24"/>
                <w:szCs w:val="24"/>
              </w:rPr>
              <w:t xml:space="preserve">Notify your instructor </w:t>
            </w:r>
            <w:r w:rsidR="004F3B4A" w:rsidRPr="00B611B8">
              <w:rPr>
                <w:rFonts w:ascii="Times New Roman" w:hAnsi="Times New Roman" w:cs="Times New Roman"/>
                <w:sz w:val="24"/>
                <w:szCs w:val="24"/>
              </w:rPr>
              <w:t xml:space="preserve">via email </w:t>
            </w:r>
            <w:r w:rsidRPr="00B611B8">
              <w:rPr>
                <w:rFonts w:ascii="Times New Roman" w:hAnsi="Times New Roman" w:cs="Times New Roman"/>
                <w:sz w:val="24"/>
                <w:szCs w:val="24"/>
              </w:rPr>
              <w:t>as soon as you are aware of the conflict.</w:t>
            </w:r>
          </w:p>
          <w:p w14:paraId="67B5C2C8" w14:textId="77777777" w:rsidR="00BF6824" w:rsidRPr="00B611B8" w:rsidRDefault="00BF6824" w:rsidP="00F85E31">
            <w:pPr>
              <w:pStyle w:val="ListParagraph"/>
              <w:numPr>
                <w:ilvl w:val="0"/>
                <w:numId w:val="5"/>
              </w:numPr>
              <w:ind w:left="252" w:hanging="180"/>
              <w:rPr>
                <w:rFonts w:ascii="Times New Roman" w:hAnsi="Times New Roman" w:cs="Times New Roman"/>
                <w:sz w:val="24"/>
                <w:szCs w:val="24"/>
              </w:rPr>
            </w:pPr>
            <w:r w:rsidRPr="00B611B8">
              <w:rPr>
                <w:rFonts w:ascii="Times New Roman" w:hAnsi="Times New Roman" w:cs="Times New Roman"/>
                <w:sz w:val="24"/>
                <w:szCs w:val="24"/>
              </w:rPr>
              <w:t>For written in-class assessments (exams, essays, etc.), you will receive a make-up upon return.  Make arrangements with your instructor at least 2 weeks in advance.</w:t>
            </w:r>
          </w:p>
          <w:p w14:paraId="42FE5C28" w14:textId="77777777" w:rsidR="00BF6824" w:rsidRPr="00B611B8" w:rsidRDefault="00BF6824" w:rsidP="00F85E31">
            <w:pPr>
              <w:pStyle w:val="ListParagraph"/>
              <w:numPr>
                <w:ilvl w:val="0"/>
                <w:numId w:val="5"/>
              </w:numPr>
              <w:ind w:left="252" w:hanging="180"/>
              <w:rPr>
                <w:rFonts w:ascii="Times New Roman" w:hAnsi="Times New Roman" w:cs="Times New Roman"/>
                <w:sz w:val="24"/>
                <w:szCs w:val="24"/>
              </w:rPr>
            </w:pPr>
            <w:r w:rsidRPr="00B611B8">
              <w:rPr>
                <w:rFonts w:ascii="Times New Roman" w:hAnsi="Times New Roman" w:cs="Times New Roman"/>
                <w:sz w:val="24"/>
                <w:szCs w:val="24"/>
              </w:rPr>
              <w:t>For oral in-class assessment</w:t>
            </w:r>
            <w:r w:rsidR="00A639FE" w:rsidRPr="00B611B8">
              <w:rPr>
                <w:rFonts w:ascii="Times New Roman" w:hAnsi="Times New Roman" w:cs="Times New Roman"/>
                <w:sz w:val="24"/>
                <w:szCs w:val="24"/>
              </w:rPr>
              <w:t>s</w:t>
            </w:r>
            <w:r w:rsidRPr="00B611B8">
              <w:rPr>
                <w:rFonts w:ascii="Times New Roman" w:hAnsi="Times New Roman" w:cs="Times New Roman"/>
                <w:sz w:val="24"/>
                <w:szCs w:val="24"/>
              </w:rPr>
              <w:t>, you will receive “grade averaging”.</w:t>
            </w:r>
          </w:p>
          <w:p w14:paraId="33223AC8" w14:textId="77777777" w:rsidR="00BF6824" w:rsidRPr="00B611B8" w:rsidRDefault="00A639FE" w:rsidP="00F85E31">
            <w:pPr>
              <w:pStyle w:val="ListParagraph"/>
              <w:numPr>
                <w:ilvl w:val="0"/>
                <w:numId w:val="5"/>
              </w:numPr>
              <w:ind w:left="252" w:hanging="180"/>
              <w:rPr>
                <w:rFonts w:ascii="Times New Roman" w:hAnsi="Times New Roman" w:cs="Times New Roman"/>
                <w:sz w:val="24"/>
                <w:szCs w:val="24"/>
              </w:rPr>
            </w:pPr>
            <w:r w:rsidRPr="00B611B8">
              <w:rPr>
                <w:rFonts w:ascii="Times New Roman" w:hAnsi="Times New Roman" w:cs="Times New Roman"/>
                <w:sz w:val="24"/>
                <w:szCs w:val="24"/>
              </w:rPr>
              <w:t>A</w:t>
            </w:r>
            <w:r w:rsidR="00BF6824" w:rsidRPr="00B611B8">
              <w:rPr>
                <w:rFonts w:ascii="Times New Roman" w:hAnsi="Times New Roman" w:cs="Times New Roman"/>
                <w:sz w:val="24"/>
                <w:szCs w:val="24"/>
              </w:rPr>
              <w:t>t-home assignment</w:t>
            </w:r>
            <w:r w:rsidRPr="00B611B8">
              <w:rPr>
                <w:rFonts w:ascii="Times New Roman" w:hAnsi="Times New Roman" w:cs="Times New Roman"/>
                <w:sz w:val="24"/>
                <w:szCs w:val="24"/>
              </w:rPr>
              <w:t>s</w:t>
            </w:r>
            <w:r w:rsidR="00BF6824" w:rsidRPr="00B611B8">
              <w:rPr>
                <w:rFonts w:ascii="Times New Roman" w:hAnsi="Times New Roman" w:cs="Times New Roman"/>
                <w:sz w:val="24"/>
                <w:szCs w:val="24"/>
              </w:rPr>
              <w:t xml:space="preserve"> (</w:t>
            </w:r>
            <w:r w:rsidR="004F3B4A" w:rsidRPr="00B611B8">
              <w:rPr>
                <w:rFonts w:ascii="Times New Roman" w:hAnsi="Times New Roman" w:cs="Times New Roman"/>
                <w:sz w:val="24"/>
                <w:szCs w:val="24"/>
              </w:rPr>
              <w:t xml:space="preserve">e.g. </w:t>
            </w:r>
            <w:r w:rsidR="00BF6824" w:rsidRPr="00B611B8">
              <w:rPr>
                <w:rFonts w:ascii="Times New Roman" w:hAnsi="Times New Roman" w:cs="Times New Roman"/>
                <w:sz w:val="24"/>
                <w:szCs w:val="24"/>
              </w:rPr>
              <w:t xml:space="preserve">HW, reading, etc.) should </w:t>
            </w:r>
            <w:r w:rsidRPr="00B611B8">
              <w:rPr>
                <w:rFonts w:ascii="Times New Roman" w:hAnsi="Times New Roman" w:cs="Times New Roman"/>
                <w:sz w:val="24"/>
                <w:szCs w:val="24"/>
              </w:rPr>
              <w:t xml:space="preserve">be turned in </w:t>
            </w:r>
            <w:r w:rsidR="00BF6824" w:rsidRPr="00B611B8">
              <w:rPr>
                <w:rFonts w:ascii="Times New Roman" w:hAnsi="Times New Roman" w:cs="Times New Roman"/>
                <w:sz w:val="24"/>
                <w:szCs w:val="24"/>
              </w:rPr>
              <w:t xml:space="preserve">upon return.  </w:t>
            </w:r>
          </w:p>
        </w:tc>
      </w:tr>
      <w:tr w:rsidR="00BF6824" w:rsidRPr="00B611B8" w14:paraId="34264A20" w14:textId="77777777" w:rsidTr="004F3B4A">
        <w:tc>
          <w:tcPr>
            <w:tcW w:w="2358" w:type="dxa"/>
          </w:tcPr>
          <w:p w14:paraId="02E26C76" w14:textId="77777777" w:rsidR="00BF6824" w:rsidRPr="00B611B8" w:rsidRDefault="00BF6824" w:rsidP="00F85E31">
            <w:pPr>
              <w:rPr>
                <w:rFonts w:ascii="Times New Roman" w:hAnsi="Times New Roman" w:cs="Times New Roman"/>
                <w:b/>
                <w:sz w:val="24"/>
                <w:szCs w:val="24"/>
              </w:rPr>
            </w:pPr>
            <w:r w:rsidRPr="00B611B8">
              <w:rPr>
                <w:rFonts w:ascii="Times New Roman" w:hAnsi="Times New Roman" w:cs="Times New Roman"/>
                <w:b/>
                <w:sz w:val="24"/>
                <w:szCs w:val="24"/>
              </w:rPr>
              <w:t>Documented illness</w:t>
            </w:r>
            <w:r w:rsidR="0058080C" w:rsidRPr="00B611B8">
              <w:rPr>
                <w:rFonts w:ascii="Times New Roman" w:hAnsi="Times New Roman" w:cs="Times New Roman"/>
                <w:b/>
                <w:sz w:val="24"/>
                <w:szCs w:val="24"/>
              </w:rPr>
              <w:t xml:space="preserve"> or emergency</w:t>
            </w:r>
          </w:p>
        </w:tc>
        <w:tc>
          <w:tcPr>
            <w:tcW w:w="7218" w:type="dxa"/>
          </w:tcPr>
          <w:p w14:paraId="4367AF80" w14:textId="77777777" w:rsidR="00BF6824" w:rsidRPr="00B611B8" w:rsidRDefault="00BF6824" w:rsidP="00F85E31">
            <w:pPr>
              <w:pStyle w:val="ListParagraph"/>
              <w:numPr>
                <w:ilvl w:val="0"/>
                <w:numId w:val="6"/>
              </w:numPr>
              <w:ind w:left="252" w:hanging="180"/>
              <w:rPr>
                <w:rFonts w:ascii="Times New Roman" w:hAnsi="Times New Roman" w:cs="Times New Roman"/>
                <w:sz w:val="24"/>
                <w:szCs w:val="24"/>
              </w:rPr>
            </w:pPr>
            <w:r w:rsidRPr="00B611B8">
              <w:rPr>
                <w:rFonts w:ascii="Times New Roman" w:hAnsi="Times New Roman" w:cs="Times New Roman"/>
                <w:sz w:val="24"/>
                <w:szCs w:val="24"/>
              </w:rPr>
              <w:t xml:space="preserve">Notify your instructor immediately via </w:t>
            </w:r>
            <w:r w:rsidR="004F3B4A" w:rsidRPr="00B611B8">
              <w:rPr>
                <w:rFonts w:ascii="Times New Roman" w:hAnsi="Times New Roman" w:cs="Times New Roman"/>
                <w:sz w:val="24"/>
                <w:szCs w:val="24"/>
              </w:rPr>
              <w:t>e</w:t>
            </w:r>
            <w:r w:rsidRPr="00B611B8">
              <w:rPr>
                <w:rFonts w:ascii="Times New Roman" w:hAnsi="Times New Roman" w:cs="Times New Roman"/>
                <w:sz w:val="24"/>
                <w:szCs w:val="24"/>
              </w:rPr>
              <w:t>mail</w:t>
            </w:r>
            <w:r w:rsidR="0084698E" w:rsidRPr="00B611B8">
              <w:rPr>
                <w:rFonts w:ascii="Times New Roman" w:hAnsi="Times New Roman" w:cs="Times New Roman"/>
                <w:sz w:val="24"/>
                <w:szCs w:val="24"/>
              </w:rPr>
              <w:t>.</w:t>
            </w:r>
          </w:p>
          <w:p w14:paraId="7BC4AA06" w14:textId="77777777" w:rsidR="0084698E" w:rsidRPr="00B611B8" w:rsidRDefault="0084698E" w:rsidP="00F85E31">
            <w:pPr>
              <w:pStyle w:val="ListParagraph"/>
              <w:numPr>
                <w:ilvl w:val="0"/>
                <w:numId w:val="6"/>
              </w:numPr>
              <w:ind w:left="252" w:hanging="180"/>
              <w:rPr>
                <w:rFonts w:ascii="Times New Roman" w:hAnsi="Times New Roman" w:cs="Times New Roman"/>
                <w:sz w:val="24"/>
                <w:szCs w:val="24"/>
              </w:rPr>
            </w:pPr>
            <w:r w:rsidRPr="00B611B8">
              <w:rPr>
                <w:rFonts w:ascii="Times New Roman" w:hAnsi="Times New Roman" w:cs="Times New Roman"/>
                <w:sz w:val="24"/>
                <w:szCs w:val="24"/>
              </w:rPr>
              <w:t>No make-ups are permitted.</w:t>
            </w:r>
          </w:p>
          <w:p w14:paraId="42BBA7EF" w14:textId="77777777" w:rsidR="001C7758" w:rsidRPr="00B611B8" w:rsidRDefault="001C7758" w:rsidP="00F85E31">
            <w:pPr>
              <w:pStyle w:val="ListParagraph"/>
              <w:numPr>
                <w:ilvl w:val="0"/>
                <w:numId w:val="6"/>
              </w:numPr>
              <w:ind w:left="252" w:hanging="180"/>
              <w:rPr>
                <w:rFonts w:ascii="Times New Roman" w:hAnsi="Times New Roman" w:cs="Times New Roman"/>
                <w:sz w:val="24"/>
                <w:szCs w:val="24"/>
              </w:rPr>
            </w:pPr>
            <w:r w:rsidRPr="00B611B8">
              <w:rPr>
                <w:rFonts w:ascii="Times New Roman" w:hAnsi="Times New Roman" w:cs="Times New Roman"/>
                <w:sz w:val="24"/>
                <w:szCs w:val="24"/>
              </w:rPr>
              <w:t xml:space="preserve">Fill out and submit </w:t>
            </w:r>
            <w:r w:rsidR="00A639FE" w:rsidRPr="00B611B8">
              <w:rPr>
                <w:rFonts w:ascii="Times New Roman" w:hAnsi="Times New Roman" w:cs="Times New Roman"/>
                <w:sz w:val="24"/>
                <w:szCs w:val="24"/>
              </w:rPr>
              <w:t xml:space="preserve">to your instructor </w:t>
            </w:r>
            <w:r w:rsidRPr="00B611B8">
              <w:rPr>
                <w:rFonts w:ascii="Times New Roman" w:hAnsi="Times New Roman" w:cs="Times New Roman"/>
                <w:sz w:val="24"/>
                <w:szCs w:val="24"/>
              </w:rPr>
              <w:t>a “Request for Grade Averaging Form” (posted on Canvas), along with the</w:t>
            </w:r>
            <w:r w:rsidR="003D7F67" w:rsidRPr="00B611B8">
              <w:rPr>
                <w:rFonts w:ascii="Times New Roman" w:hAnsi="Times New Roman" w:cs="Times New Roman"/>
                <w:sz w:val="24"/>
                <w:szCs w:val="24"/>
              </w:rPr>
              <w:t xml:space="preserve"> appropriate documentation.  A</w:t>
            </w:r>
            <w:r w:rsidRPr="00B611B8">
              <w:rPr>
                <w:rFonts w:ascii="Times New Roman" w:hAnsi="Times New Roman" w:cs="Times New Roman"/>
                <w:sz w:val="24"/>
                <w:szCs w:val="24"/>
              </w:rPr>
              <w:t xml:space="preserve"> Supervisory </w:t>
            </w:r>
            <w:r w:rsidR="00A639FE" w:rsidRPr="00B611B8">
              <w:rPr>
                <w:rFonts w:ascii="Times New Roman" w:hAnsi="Times New Roman" w:cs="Times New Roman"/>
                <w:sz w:val="24"/>
                <w:szCs w:val="24"/>
              </w:rPr>
              <w:t>C</w:t>
            </w:r>
            <w:r w:rsidRPr="00B611B8">
              <w:rPr>
                <w:rFonts w:ascii="Times New Roman" w:hAnsi="Times New Roman" w:cs="Times New Roman"/>
                <w:sz w:val="24"/>
                <w:szCs w:val="24"/>
              </w:rPr>
              <w:t>ommittee will determine whether or not you may receive grade averaging for your missed assessment(s).</w:t>
            </w:r>
          </w:p>
        </w:tc>
      </w:tr>
    </w:tbl>
    <w:p w14:paraId="0EB83392" w14:textId="77777777" w:rsidR="00E16581" w:rsidRDefault="00E16581" w:rsidP="00F85E31">
      <w:pPr>
        <w:spacing w:after="0" w:line="240" w:lineRule="auto"/>
        <w:ind w:left="2160" w:hanging="2160"/>
        <w:rPr>
          <w:rFonts w:ascii="Times New Roman" w:hAnsi="Times New Roman" w:cs="Times New Roman"/>
          <w:i/>
          <w:sz w:val="20"/>
          <w:szCs w:val="20"/>
        </w:rPr>
      </w:pPr>
    </w:p>
    <w:p w14:paraId="7AA69E2F" w14:textId="77777777" w:rsidR="0084698E" w:rsidRDefault="0084698E" w:rsidP="00F85E31">
      <w:pPr>
        <w:spacing w:after="0" w:line="240" w:lineRule="auto"/>
        <w:ind w:left="2160" w:hanging="2160"/>
        <w:rPr>
          <w:rFonts w:ascii="Times New Roman" w:hAnsi="Times New Roman" w:cs="Times New Roman"/>
          <w:i/>
          <w:sz w:val="20"/>
          <w:szCs w:val="20"/>
        </w:rPr>
      </w:pPr>
      <w:r w:rsidRPr="00B611B8">
        <w:rPr>
          <w:rFonts w:ascii="Times New Roman" w:hAnsi="Times New Roman" w:cs="Times New Roman"/>
          <w:i/>
          <w:sz w:val="20"/>
          <w:szCs w:val="20"/>
        </w:rPr>
        <w:t xml:space="preserve">Grade averaging = </w:t>
      </w:r>
      <w:r w:rsidRPr="00B611B8">
        <w:rPr>
          <w:rFonts w:ascii="Times New Roman" w:hAnsi="Times New Roman" w:cs="Times New Roman"/>
          <w:i/>
          <w:sz w:val="20"/>
          <w:szCs w:val="20"/>
        </w:rPr>
        <w:tab/>
      </w:r>
      <w:proofErr w:type="gramStart"/>
      <w:r w:rsidRPr="00B611B8">
        <w:rPr>
          <w:rFonts w:ascii="Times New Roman" w:hAnsi="Times New Roman" w:cs="Times New Roman"/>
          <w:i/>
          <w:sz w:val="20"/>
          <w:szCs w:val="20"/>
        </w:rPr>
        <w:t>The</w:t>
      </w:r>
      <w:proofErr w:type="gramEnd"/>
      <w:r w:rsidRPr="00B611B8">
        <w:rPr>
          <w:rFonts w:ascii="Times New Roman" w:hAnsi="Times New Roman" w:cs="Times New Roman"/>
          <w:i/>
          <w:sz w:val="20"/>
          <w:szCs w:val="20"/>
        </w:rPr>
        <w:t xml:space="preserve"> average from your other scores </w:t>
      </w:r>
      <w:r w:rsidR="00A639FE" w:rsidRPr="00B611B8">
        <w:rPr>
          <w:rFonts w:ascii="Times New Roman" w:hAnsi="Times New Roman" w:cs="Times New Roman"/>
          <w:i/>
          <w:sz w:val="20"/>
          <w:szCs w:val="20"/>
        </w:rPr>
        <w:t xml:space="preserve">in the same category </w:t>
      </w:r>
      <w:r w:rsidRPr="00B611B8">
        <w:rPr>
          <w:rFonts w:ascii="Times New Roman" w:hAnsi="Times New Roman" w:cs="Times New Roman"/>
          <w:i/>
          <w:sz w:val="20"/>
          <w:szCs w:val="20"/>
        </w:rPr>
        <w:t>will be used as your score on the missed assessment.  Note:  No grade averaging is available for labs or quizzes, since the lowest score is already dropped in th</w:t>
      </w:r>
      <w:r w:rsidR="00A639FE" w:rsidRPr="00B611B8">
        <w:rPr>
          <w:rFonts w:ascii="Times New Roman" w:hAnsi="Times New Roman" w:cs="Times New Roman"/>
          <w:i/>
          <w:sz w:val="20"/>
          <w:szCs w:val="20"/>
        </w:rPr>
        <w:t>e</w:t>
      </w:r>
      <w:r w:rsidRPr="00B611B8">
        <w:rPr>
          <w:rFonts w:ascii="Times New Roman" w:hAnsi="Times New Roman" w:cs="Times New Roman"/>
          <w:i/>
          <w:sz w:val="20"/>
          <w:szCs w:val="20"/>
        </w:rPr>
        <w:t>se categories.</w:t>
      </w:r>
    </w:p>
    <w:p w14:paraId="650F78B1" w14:textId="77777777" w:rsidR="0089047A" w:rsidRPr="00B611B8" w:rsidRDefault="0089047A" w:rsidP="00F85E31">
      <w:pPr>
        <w:spacing w:after="0" w:line="240" w:lineRule="auto"/>
        <w:ind w:left="2160" w:hanging="2160"/>
        <w:rPr>
          <w:rFonts w:ascii="Times New Roman" w:hAnsi="Times New Roman" w:cs="Times New Roman"/>
          <w:i/>
          <w:sz w:val="20"/>
          <w:szCs w:val="20"/>
        </w:rPr>
      </w:pPr>
    </w:p>
    <w:p w14:paraId="1D9615D0" w14:textId="77777777" w:rsidR="00F40A7B" w:rsidRPr="00B611B8" w:rsidRDefault="00A9763A"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40A7B" w:rsidRPr="00B611B8">
        <w:rPr>
          <w:rFonts w:ascii="Times New Roman" w:hAnsi="Times New Roman" w:cs="Times New Roman"/>
          <w:sz w:val="24"/>
          <w:szCs w:val="24"/>
        </w:rPr>
        <w:t xml:space="preserve">.  </w:t>
      </w:r>
      <w:r w:rsidR="00EB7C49" w:rsidRPr="00B611B8">
        <w:rPr>
          <w:rFonts w:ascii="Times New Roman" w:hAnsi="Times New Roman" w:cs="Times New Roman"/>
          <w:sz w:val="24"/>
          <w:szCs w:val="24"/>
        </w:rPr>
        <w:t>FINAL EXAM</w:t>
      </w:r>
    </w:p>
    <w:p w14:paraId="21CF9B8A" w14:textId="77777777" w:rsidR="0084698E" w:rsidRPr="00B611B8" w:rsidRDefault="0084698E" w:rsidP="00F85E31">
      <w:pPr>
        <w:spacing w:after="0" w:line="240" w:lineRule="auto"/>
        <w:rPr>
          <w:rFonts w:ascii="Times New Roman" w:hAnsi="Times New Roman" w:cs="Times New Roman"/>
          <w:sz w:val="24"/>
          <w:szCs w:val="24"/>
        </w:rPr>
      </w:pPr>
    </w:p>
    <w:p w14:paraId="2860B38B" w14:textId="1E48501A" w:rsidR="00FA41BF" w:rsidRPr="00A31D9A" w:rsidRDefault="00FA41BF" w:rsidP="00F85E31">
      <w:pPr>
        <w:spacing w:after="0" w:line="240" w:lineRule="auto"/>
        <w:rPr>
          <w:rStyle w:val="Hyperlink"/>
          <w:rFonts w:ascii="Times New Roman" w:hAnsi="Times New Roman" w:cs="Times New Roman"/>
        </w:rPr>
      </w:pPr>
      <w:r w:rsidRPr="00A31D9A">
        <w:rPr>
          <w:rFonts w:ascii="Times New Roman" w:hAnsi="Times New Roman" w:cs="Times New Roman"/>
        </w:rPr>
        <w:lastRenderedPageBreak/>
        <w:t xml:space="preserve">The final exam will be given during the final examination period. The Registrar’s office will publish the official Final Exam Schedule approximately three weeks prior to the end of the semester.  You will be able to access your individual exam schedule at </w:t>
      </w:r>
      <w:hyperlink r:id="rId12" w:history="1">
        <w:r w:rsidRPr="00A31D9A">
          <w:rPr>
            <w:rStyle w:val="Hyperlink"/>
            <w:rFonts w:ascii="Times New Roman" w:hAnsi="Times New Roman" w:cs="Times New Roman"/>
          </w:rPr>
          <w:t>https://utdirect.utexas.edu/registrar/exam_schedule.WBX</w:t>
        </w:r>
      </w:hyperlink>
    </w:p>
    <w:p w14:paraId="20D4A677" w14:textId="77777777" w:rsidR="00FA41BF" w:rsidRPr="00A31D9A" w:rsidRDefault="00FA41BF" w:rsidP="00F85E31">
      <w:pPr>
        <w:spacing w:after="0" w:line="240" w:lineRule="auto"/>
        <w:rPr>
          <w:rStyle w:val="Hyperlink"/>
          <w:rFonts w:ascii="Times New Roman" w:hAnsi="Times New Roman" w:cs="Times New Roman"/>
        </w:rPr>
      </w:pPr>
    </w:p>
    <w:p w14:paraId="1902DF97" w14:textId="44FAF52A" w:rsidR="00FA41BF" w:rsidRDefault="00FA41BF" w:rsidP="00F85E31">
      <w:pPr>
        <w:spacing w:after="0" w:line="240" w:lineRule="auto"/>
        <w:rPr>
          <w:rFonts w:ascii="Times New Roman" w:hAnsi="Times New Roman" w:cs="Times New Roman"/>
        </w:rPr>
      </w:pPr>
      <w:r>
        <w:rPr>
          <w:rFonts w:ascii="Times New Roman" w:hAnsi="Times New Roman" w:cs="Times New Roman"/>
          <w:b/>
        </w:rPr>
        <w:t xml:space="preserve">THERE ARE NO MAKEUP EXAMS. PLEASE </w:t>
      </w:r>
      <w:r w:rsidRPr="00A31D9A">
        <w:rPr>
          <w:rFonts w:ascii="Times New Roman" w:hAnsi="Times New Roman" w:cs="Times New Roman"/>
          <w:b/>
        </w:rPr>
        <w:t>DO NOT MAKE PLANS TO LEAVE TOWN UNTIL AFTER THE LAST DAY OF THE FINAL EXAM PERIOD</w:t>
      </w:r>
      <w:r w:rsidRPr="00A31D9A">
        <w:rPr>
          <w:rFonts w:ascii="Times New Roman" w:hAnsi="Times New Roman" w:cs="Times New Roman"/>
        </w:rPr>
        <w:t xml:space="preserve">. </w:t>
      </w:r>
    </w:p>
    <w:p w14:paraId="4B9F3152" w14:textId="77777777" w:rsidR="00E16581" w:rsidRDefault="00E16581" w:rsidP="00F85E31">
      <w:pPr>
        <w:spacing w:after="0" w:line="240" w:lineRule="auto"/>
        <w:rPr>
          <w:rFonts w:ascii="Times New Roman" w:hAnsi="Times New Roman" w:cs="Times New Roman"/>
        </w:rPr>
      </w:pPr>
    </w:p>
    <w:p w14:paraId="011021E9" w14:textId="77777777" w:rsidR="00EB7C49" w:rsidRPr="00B611B8" w:rsidRDefault="00A9763A"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B7C49" w:rsidRPr="00B611B8">
        <w:rPr>
          <w:rFonts w:ascii="Times New Roman" w:hAnsi="Times New Roman" w:cs="Times New Roman"/>
          <w:sz w:val="24"/>
          <w:szCs w:val="24"/>
        </w:rPr>
        <w:t>.  GRADING SCALE</w:t>
      </w:r>
    </w:p>
    <w:p w14:paraId="62F1AB01" w14:textId="77777777" w:rsidR="00EB7C49" w:rsidRPr="00B611B8" w:rsidRDefault="00EB7C49" w:rsidP="00F85E31">
      <w:pPr>
        <w:spacing w:after="0" w:line="240" w:lineRule="auto"/>
        <w:rPr>
          <w:rFonts w:ascii="Times New Roman" w:hAnsi="Times New Roman" w:cs="Times New Roman"/>
          <w:sz w:val="24"/>
          <w:szCs w:val="24"/>
        </w:rPr>
      </w:pPr>
    </w:p>
    <w:p w14:paraId="6C3A2A84" w14:textId="77777777" w:rsidR="0084698E" w:rsidRPr="00B611B8" w:rsidRDefault="0084698E" w:rsidP="00F85E31">
      <w:pPr>
        <w:spacing w:after="0" w:line="240" w:lineRule="auto"/>
        <w:rPr>
          <w:rFonts w:ascii="Times New Roman" w:hAnsi="Times New Roman" w:cs="Times New Roman"/>
          <w:sz w:val="24"/>
          <w:szCs w:val="24"/>
        </w:rPr>
      </w:pPr>
      <w:r w:rsidRPr="00B611B8">
        <w:rPr>
          <w:rFonts w:ascii="Times New Roman" w:hAnsi="Times New Roman" w:cs="Times New Roman"/>
          <w:b/>
          <w:sz w:val="24"/>
          <w:szCs w:val="24"/>
        </w:rPr>
        <w:t>There is no curve or extra credit available in this course</w:t>
      </w:r>
      <w:r w:rsidRPr="00B611B8">
        <w:rPr>
          <w:rFonts w:ascii="Times New Roman" w:hAnsi="Times New Roman" w:cs="Times New Roman"/>
          <w:sz w:val="24"/>
          <w:szCs w:val="24"/>
        </w:rPr>
        <w:t>.</w:t>
      </w:r>
      <w:r w:rsidR="001B1DCD" w:rsidRPr="00B611B8">
        <w:rPr>
          <w:rFonts w:ascii="Times New Roman" w:hAnsi="Times New Roman" w:cs="Times New Roman"/>
          <w:sz w:val="24"/>
          <w:szCs w:val="24"/>
        </w:rPr>
        <w:t xml:space="preserve">  If your final average is 89.9, your course grade will be a B+.</w:t>
      </w:r>
      <w:r w:rsidR="005E6139" w:rsidRPr="00B611B8">
        <w:rPr>
          <w:rFonts w:ascii="Times New Roman" w:hAnsi="Times New Roman" w:cs="Times New Roman"/>
          <w:sz w:val="24"/>
          <w:szCs w:val="24"/>
        </w:rPr>
        <w:t xml:space="preserve"> </w:t>
      </w:r>
      <w:r w:rsidR="005E6139" w:rsidRPr="00B611B8">
        <w:rPr>
          <w:rFonts w:ascii="Times New Roman" w:hAnsi="Times New Roman"/>
          <w:sz w:val="24"/>
          <w:szCs w:val="24"/>
        </w:rPr>
        <w:t xml:space="preserve">Do not expect to receive a passing grade simply because you complete all requirements. To receive an “A”, all or most of your work must be excellent. A “B” indicates that your work is very good. A “C” means that your work is adequate and you may continue with the next course. </w:t>
      </w:r>
      <w:r w:rsidR="005E6139" w:rsidRPr="00B611B8">
        <w:rPr>
          <w:rFonts w:ascii="Times New Roman" w:hAnsi="Times New Roman"/>
          <w:b/>
          <w:sz w:val="24"/>
          <w:szCs w:val="24"/>
        </w:rPr>
        <w:t xml:space="preserve">Please keep in mind that a grade of C or higher in this course is </w:t>
      </w:r>
      <w:r w:rsidR="0089047A">
        <w:rPr>
          <w:rFonts w:ascii="Times New Roman" w:hAnsi="Times New Roman"/>
          <w:b/>
          <w:sz w:val="24"/>
          <w:szCs w:val="24"/>
        </w:rPr>
        <w:t>required in order to continue to the next level</w:t>
      </w:r>
      <w:r w:rsidR="00581069">
        <w:rPr>
          <w:rFonts w:ascii="Times New Roman" w:hAnsi="Times New Roman"/>
          <w:b/>
          <w:sz w:val="24"/>
          <w:szCs w:val="24"/>
        </w:rPr>
        <w:t xml:space="preserve"> of</w:t>
      </w:r>
      <w:r w:rsidR="005E6139" w:rsidRPr="00B611B8">
        <w:rPr>
          <w:rFonts w:ascii="Times New Roman" w:hAnsi="Times New Roman"/>
          <w:b/>
          <w:sz w:val="24"/>
          <w:szCs w:val="24"/>
        </w:rPr>
        <w:t xml:space="preserve"> Spanish.</w:t>
      </w:r>
      <w:r w:rsidR="005E6139" w:rsidRPr="00B611B8">
        <w:rPr>
          <w:rFonts w:ascii="Times New Roman" w:hAnsi="Times New Roman"/>
          <w:sz w:val="24"/>
          <w:szCs w:val="24"/>
        </w:rPr>
        <w:t xml:space="preserve"> A grade of C- or Pass is not sufficient to go to the next level. </w:t>
      </w:r>
      <w:r w:rsidR="005E6139" w:rsidRPr="00B611B8">
        <w:rPr>
          <w:rFonts w:ascii="Times New Roman" w:hAnsi="Times New Roman" w:cs="Times New Roman"/>
          <w:sz w:val="24"/>
          <w:szCs w:val="24"/>
        </w:rPr>
        <w:t>Final letter grades are assigned according to the following scale:</w:t>
      </w:r>
    </w:p>
    <w:p w14:paraId="0E7DF780" w14:textId="77777777" w:rsidR="005E6139" w:rsidRPr="00B611B8" w:rsidRDefault="005E6139" w:rsidP="00F85E31">
      <w:pPr>
        <w:spacing w:after="0" w:line="240" w:lineRule="auto"/>
        <w:rPr>
          <w:rFonts w:ascii="Times New Roman" w:hAnsi="Times New Roman" w:cs="Times New Roman"/>
          <w:sz w:val="24"/>
          <w:szCs w:val="24"/>
        </w:rPr>
      </w:pPr>
    </w:p>
    <w:tbl>
      <w:tblPr>
        <w:tblStyle w:val="TableGrid"/>
        <w:tblW w:w="0" w:type="auto"/>
        <w:shd w:val="clear" w:color="auto" w:fill="FFFFFF" w:themeFill="background1"/>
        <w:tblLook w:val="04A0" w:firstRow="1" w:lastRow="0" w:firstColumn="1" w:lastColumn="0" w:noHBand="0" w:noVBand="1"/>
      </w:tblPr>
      <w:tblGrid>
        <w:gridCol w:w="1197"/>
        <w:gridCol w:w="1197"/>
        <w:gridCol w:w="1197"/>
        <w:gridCol w:w="1197"/>
        <w:gridCol w:w="1197"/>
        <w:gridCol w:w="1197"/>
        <w:gridCol w:w="1197"/>
        <w:gridCol w:w="1197"/>
      </w:tblGrid>
      <w:tr w:rsidR="004F3B4A" w:rsidRPr="00B611B8" w14:paraId="5D5BD34B" w14:textId="77777777" w:rsidTr="004F3B4A">
        <w:tc>
          <w:tcPr>
            <w:tcW w:w="1197" w:type="dxa"/>
            <w:tcBorders>
              <w:bottom w:val="single" w:sz="4" w:space="0" w:color="auto"/>
              <w:right w:val="nil"/>
            </w:tcBorders>
            <w:shd w:val="clear" w:color="auto" w:fill="FFFFFF" w:themeFill="background1"/>
          </w:tcPr>
          <w:p w14:paraId="118CB28F"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93-100</w:t>
            </w:r>
          </w:p>
        </w:tc>
        <w:tc>
          <w:tcPr>
            <w:tcW w:w="1197" w:type="dxa"/>
            <w:tcBorders>
              <w:left w:val="nil"/>
              <w:right w:val="double" w:sz="4" w:space="0" w:color="auto"/>
            </w:tcBorders>
            <w:shd w:val="clear" w:color="auto" w:fill="FFFFFF" w:themeFill="background1"/>
          </w:tcPr>
          <w:p w14:paraId="5DAACF3F"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A</w:t>
            </w:r>
          </w:p>
        </w:tc>
        <w:tc>
          <w:tcPr>
            <w:tcW w:w="1197" w:type="dxa"/>
            <w:tcBorders>
              <w:left w:val="double" w:sz="4" w:space="0" w:color="auto"/>
              <w:right w:val="nil"/>
            </w:tcBorders>
            <w:shd w:val="clear" w:color="auto" w:fill="FFFFFF" w:themeFill="background1"/>
          </w:tcPr>
          <w:p w14:paraId="7CDD7FAC"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83-86.9</w:t>
            </w:r>
          </w:p>
        </w:tc>
        <w:tc>
          <w:tcPr>
            <w:tcW w:w="1197" w:type="dxa"/>
            <w:tcBorders>
              <w:left w:val="nil"/>
              <w:right w:val="double" w:sz="4" w:space="0" w:color="auto"/>
            </w:tcBorders>
            <w:shd w:val="clear" w:color="auto" w:fill="FFFFFF" w:themeFill="background1"/>
          </w:tcPr>
          <w:p w14:paraId="5877D6E1"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B</w:t>
            </w:r>
          </w:p>
        </w:tc>
        <w:tc>
          <w:tcPr>
            <w:tcW w:w="1197" w:type="dxa"/>
            <w:tcBorders>
              <w:left w:val="double" w:sz="4" w:space="0" w:color="auto"/>
              <w:right w:val="nil"/>
            </w:tcBorders>
            <w:shd w:val="clear" w:color="auto" w:fill="FFFFFF" w:themeFill="background1"/>
          </w:tcPr>
          <w:p w14:paraId="087B5713"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73-76.9</w:t>
            </w:r>
          </w:p>
        </w:tc>
        <w:tc>
          <w:tcPr>
            <w:tcW w:w="1197" w:type="dxa"/>
            <w:tcBorders>
              <w:left w:val="nil"/>
              <w:right w:val="double" w:sz="4" w:space="0" w:color="auto"/>
            </w:tcBorders>
            <w:shd w:val="clear" w:color="auto" w:fill="FFFFFF" w:themeFill="background1"/>
          </w:tcPr>
          <w:p w14:paraId="7EC82580"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C</w:t>
            </w:r>
          </w:p>
        </w:tc>
        <w:tc>
          <w:tcPr>
            <w:tcW w:w="1197" w:type="dxa"/>
            <w:tcBorders>
              <w:left w:val="double" w:sz="4" w:space="0" w:color="auto"/>
              <w:right w:val="nil"/>
            </w:tcBorders>
            <w:shd w:val="clear" w:color="auto" w:fill="FFFFFF" w:themeFill="background1"/>
          </w:tcPr>
          <w:p w14:paraId="5F53A924"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63-66.9</w:t>
            </w:r>
          </w:p>
        </w:tc>
        <w:tc>
          <w:tcPr>
            <w:tcW w:w="1197" w:type="dxa"/>
            <w:tcBorders>
              <w:left w:val="nil"/>
            </w:tcBorders>
            <w:shd w:val="clear" w:color="auto" w:fill="FFFFFF" w:themeFill="background1"/>
          </w:tcPr>
          <w:p w14:paraId="278CBDD8"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D</w:t>
            </w:r>
          </w:p>
        </w:tc>
      </w:tr>
      <w:tr w:rsidR="004F3B4A" w:rsidRPr="00B611B8" w14:paraId="60D8E359" w14:textId="77777777" w:rsidTr="004F3B4A">
        <w:tc>
          <w:tcPr>
            <w:tcW w:w="1197" w:type="dxa"/>
            <w:tcBorders>
              <w:right w:val="nil"/>
            </w:tcBorders>
            <w:shd w:val="clear" w:color="auto" w:fill="FFFFFF" w:themeFill="background1"/>
          </w:tcPr>
          <w:p w14:paraId="26C5DD8F"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90-92.9</w:t>
            </w:r>
          </w:p>
        </w:tc>
        <w:tc>
          <w:tcPr>
            <w:tcW w:w="1197" w:type="dxa"/>
            <w:tcBorders>
              <w:left w:val="nil"/>
              <w:right w:val="double" w:sz="4" w:space="0" w:color="auto"/>
            </w:tcBorders>
            <w:shd w:val="clear" w:color="auto" w:fill="FFFFFF" w:themeFill="background1"/>
          </w:tcPr>
          <w:p w14:paraId="0FD16D5A"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A-</w:t>
            </w:r>
          </w:p>
        </w:tc>
        <w:tc>
          <w:tcPr>
            <w:tcW w:w="1197" w:type="dxa"/>
            <w:tcBorders>
              <w:left w:val="double" w:sz="4" w:space="0" w:color="auto"/>
              <w:right w:val="nil"/>
            </w:tcBorders>
            <w:shd w:val="clear" w:color="auto" w:fill="FFFFFF" w:themeFill="background1"/>
          </w:tcPr>
          <w:p w14:paraId="705CC439"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80-82.9</w:t>
            </w:r>
          </w:p>
        </w:tc>
        <w:tc>
          <w:tcPr>
            <w:tcW w:w="1197" w:type="dxa"/>
            <w:tcBorders>
              <w:left w:val="nil"/>
              <w:right w:val="double" w:sz="4" w:space="0" w:color="auto"/>
            </w:tcBorders>
            <w:shd w:val="clear" w:color="auto" w:fill="FFFFFF" w:themeFill="background1"/>
          </w:tcPr>
          <w:p w14:paraId="31E0B731"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B-</w:t>
            </w:r>
          </w:p>
        </w:tc>
        <w:tc>
          <w:tcPr>
            <w:tcW w:w="1197" w:type="dxa"/>
            <w:tcBorders>
              <w:left w:val="double" w:sz="4" w:space="0" w:color="auto"/>
              <w:right w:val="nil"/>
            </w:tcBorders>
            <w:shd w:val="clear" w:color="auto" w:fill="FFFFFF" w:themeFill="background1"/>
          </w:tcPr>
          <w:p w14:paraId="14E0AFA4"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70-72.9</w:t>
            </w:r>
          </w:p>
        </w:tc>
        <w:tc>
          <w:tcPr>
            <w:tcW w:w="1197" w:type="dxa"/>
            <w:tcBorders>
              <w:left w:val="nil"/>
              <w:right w:val="double" w:sz="4" w:space="0" w:color="auto"/>
            </w:tcBorders>
            <w:shd w:val="clear" w:color="auto" w:fill="FFFFFF" w:themeFill="background1"/>
          </w:tcPr>
          <w:p w14:paraId="0ABEDC15"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C-</w:t>
            </w:r>
          </w:p>
        </w:tc>
        <w:tc>
          <w:tcPr>
            <w:tcW w:w="1197" w:type="dxa"/>
            <w:tcBorders>
              <w:left w:val="double" w:sz="4" w:space="0" w:color="auto"/>
              <w:right w:val="nil"/>
            </w:tcBorders>
            <w:shd w:val="clear" w:color="auto" w:fill="FFFFFF" w:themeFill="background1"/>
          </w:tcPr>
          <w:p w14:paraId="570DB944"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60-62.9</w:t>
            </w:r>
          </w:p>
        </w:tc>
        <w:tc>
          <w:tcPr>
            <w:tcW w:w="1197" w:type="dxa"/>
            <w:tcBorders>
              <w:left w:val="nil"/>
            </w:tcBorders>
            <w:shd w:val="clear" w:color="auto" w:fill="FFFFFF" w:themeFill="background1"/>
          </w:tcPr>
          <w:p w14:paraId="448942EA"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D-</w:t>
            </w:r>
          </w:p>
        </w:tc>
      </w:tr>
      <w:tr w:rsidR="004F3B4A" w:rsidRPr="00B611B8" w14:paraId="36E2B148" w14:textId="77777777" w:rsidTr="004F3B4A">
        <w:tc>
          <w:tcPr>
            <w:tcW w:w="1197" w:type="dxa"/>
            <w:tcBorders>
              <w:right w:val="nil"/>
            </w:tcBorders>
            <w:shd w:val="clear" w:color="auto" w:fill="FFFFFF" w:themeFill="background1"/>
          </w:tcPr>
          <w:p w14:paraId="7B96AD16"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87-89.9</w:t>
            </w:r>
          </w:p>
        </w:tc>
        <w:tc>
          <w:tcPr>
            <w:tcW w:w="1197" w:type="dxa"/>
            <w:tcBorders>
              <w:left w:val="nil"/>
              <w:right w:val="double" w:sz="4" w:space="0" w:color="auto"/>
            </w:tcBorders>
            <w:shd w:val="clear" w:color="auto" w:fill="FFFFFF" w:themeFill="background1"/>
          </w:tcPr>
          <w:p w14:paraId="5E7B2A70"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B+</w:t>
            </w:r>
          </w:p>
        </w:tc>
        <w:tc>
          <w:tcPr>
            <w:tcW w:w="1197" w:type="dxa"/>
            <w:tcBorders>
              <w:left w:val="double" w:sz="4" w:space="0" w:color="auto"/>
              <w:right w:val="nil"/>
            </w:tcBorders>
            <w:shd w:val="clear" w:color="auto" w:fill="FFFFFF" w:themeFill="background1"/>
          </w:tcPr>
          <w:p w14:paraId="3617F7DC"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77-79.9</w:t>
            </w:r>
          </w:p>
        </w:tc>
        <w:tc>
          <w:tcPr>
            <w:tcW w:w="1197" w:type="dxa"/>
            <w:tcBorders>
              <w:left w:val="nil"/>
              <w:right w:val="double" w:sz="4" w:space="0" w:color="auto"/>
            </w:tcBorders>
            <w:shd w:val="clear" w:color="auto" w:fill="FFFFFF" w:themeFill="background1"/>
          </w:tcPr>
          <w:p w14:paraId="508C7F59"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C+</w:t>
            </w:r>
          </w:p>
        </w:tc>
        <w:tc>
          <w:tcPr>
            <w:tcW w:w="1197" w:type="dxa"/>
            <w:tcBorders>
              <w:left w:val="double" w:sz="4" w:space="0" w:color="auto"/>
              <w:right w:val="nil"/>
            </w:tcBorders>
            <w:shd w:val="clear" w:color="auto" w:fill="FFFFFF" w:themeFill="background1"/>
          </w:tcPr>
          <w:p w14:paraId="38FE5DA9"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67-69.9</w:t>
            </w:r>
          </w:p>
        </w:tc>
        <w:tc>
          <w:tcPr>
            <w:tcW w:w="1197" w:type="dxa"/>
            <w:tcBorders>
              <w:left w:val="nil"/>
              <w:right w:val="double" w:sz="4" w:space="0" w:color="auto"/>
            </w:tcBorders>
            <w:shd w:val="clear" w:color="auto" w:fill="FFFFFF" w:themeFill="background1"/>
          </w:tcPr>
          <w:p w14:paraId="115BFE8E"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D+</w:t>
            </w:r>
          </w:p>
        </w:tc>
        <w:tc>
          <w:tcPr>
            <w:tcW w:w="1197" w:type="dxa"/>
            <w:tcBorders>
              <w:left w:val="double" w:sz="4" w:space="0" w:color="auto"/>
              <w:right w:val="nil"/>
            </w:tcBorders>
            <w:shd w:val="clear" w:color="auto" w:fill="FFFFFF" w:themeFill="background1"/>
          </w:tcPr>
          <w:p w14:paraId="11413F1E"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0-59.9</w:t>
            </w:r>
          </w:p>
        </w:tc>
        <w:tc>
          <w:tcPr>
            <w:tcW w:w="1197" w:type="dxa"/>
            <w:tcBorders>
              <w:left w:val="nil"/>
            </w:tcBorders>
            <w:shd w:val="clear" w:color="auto" w:fill="FFFFFF" w:themeFill="background1"/>
          </w:tcPr>
          <w:p w14:paraId="0F1F17DA" w14:textId="77777777" w:rsidR="0084698E" w:rsidRPr="00B611B8" w:rsidRDefault="0084698E" w:rsidP="00F85E31">
            <w:pPr>
              <w:rPr>
                <w:rFonts w:ascii="Times New Roman" w:hAnsi="Times New Roman" w:cs="Times New Roman"/>
              </w:rPr>
            </w:pPr>
            <w:r w:rsidRPr="00B611B8">
              <w:rPr>
                <w:rFonts w:ascii="Times New Roman" w:hAnsi="Times New Roman" w:cs="Times New Roman"/>
              </w:rPr>
              <w:t>F</w:t>
            </w:r>
          </w:p>
        </w:tc>
      </w:tr>
    </w:tbl>
    <w:p w14:paraId="31B7DBA4" w14:textId="77777777" w:rsidR="0084698E" w:rsidRPr="00B611B8" w:rsidRDefault="0084698E" w:rsidP="00F85E31">
      <w:pPr>
        <w:spacing w:after="0" w:line="240" w:lineRule="auto"/>
        <w:rPr>
          <w:rFonts w:ascii="Times New Roman" w:hAnsi="Times New Roman" w:cs="Times New Roman"/>
          <w:sz w:val="24"/>
          <w:szCs w:val="24"/>
        </w:rPr>
      </w:pPr>
    </w:p>
    <w:p w14:paraId="7571FD2A" w14:textId="77777777" w:rsidR="00F40A7B" w:rsidRPr="00B611B8" w:rsidRDefault="00A9763A"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40A7B" w:rsidRPr="00B611B8">
        <w:rPr>
          <w:rFonts w:ascii="Times New Roman" w:hAnsi="Times New Roman" w:cs="Times New Roman"/>
          <w:sz w:val="24"/>
          <w:szCs w:val="24"/>
        </w:rPr>
        <w:t>.  GRADE DISTRIBUTION AND COURSE ASSESSMENTS</w:t>
      </w:r>
    </w:p>
    <w:p w14:paraId="310A2540" w14:textId="77777777" w:rsidR="00F40A7B" w:rsidRPr="00B611B8" w:rsidRDefault="00F40A7B" w:rsidP="00F85E31">
      <w:pPr>
        <w:spacing w:after="0" w:line="240" w:lineRule="auto"/>
        <w:rPr>
          <w:rFonts w:ascii="Times New Roman" w:hAnsi="Times New Roman" w:cs="Times New Roman"/>
          <w:sz w:val="24"/>
          <w:szCs w:val="24"/>
        </w:rPr>
      </w:pPr>
    </w:p>
    <w:p w14:paraId="6D43DECA" w14:textId="77777777" w:rsidR="00EB7C49" w:rsidRPr="00B611B8" w:rsidRDefault="00EB7C49"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rPr>
        <w:t>Th</w:t>
      </w:r>
      <w:r w:rsidR="00083BB8">
        <w:rPr>
          <w:rFonts w:ascii="Times New Roman" w:hAnsi="Times New Roman" w:cs="Times New Roman"/>
          <w:sz w:val="24"/>
          <w:szCs w:val="24"/>
        </w:rPr>
        <w:t>e grade distribution in SPN 612</w:t>
      </w:r>
      <w:r w:rsidRPr="00B611B8">
        <w:rPr>
          <w:rFonts w:ascii="Times New Roman" w:hAnsi="Times New Roman" w:cs="Times New Roman"/>
          <w:sz w:val="24"/>
          <w:szCs w:val="24"/>
        </w:rPr>
        <w:t xml:space="preserve"> is as follows:</w:t>
      </w:r>
    </w:p>
    <w:p w14:paraId="5FC6E3B7" w14:textId="77777777" w:rsidR="0084698E" w:rsidRPr="00B611B8" w:rsidRDefault="0084698E" w:rsidP="00F85E3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0"/>
        <w:gridCol w:w="2310"/>
      </w:tblGrid>
      <w:tr w:rsidR="00EB7C49" w:rsidRPr="00B611B8" w14:paraId="53FEF42B" w14:textId="77777777" w:rsidTr="006E4B10">
        <w:tc>
          <w:tcPr>
            <w:tcW w:w="7040" w:type="dxa"/>
          </w:tcPr>
          <w:p w14:paraId="6C1AD8E4" w14:textId="77777777" w:rsidR="00EB7C49" w:rsidRPr="00B611B8" w:rsidRDefault="00EB7C49" w:rsidP="00F85E31">
            <w:pPr>
              <w:rPr>
                <w:rFonts w:ascii="Times New Roman" w:hAnsi="Times New Roman" w:cs="Times New Roman"/>
                <w:sz w:val="24"/>
                <w:szCs w:val="24"/>
              </w:rPr>
            </w:pPr>
            <w:r w:rsidRPr="00B611B8">
              <w:rPr>
                <w:rFonts w:ascii="Times New Roman" w:hAnsi="Times New Roman" w:cs="Times New Roman"/>
                <w:sz w:val="24"/>
                <w:szCs w:val="24"/>
              </w:rPr>
              <w:t>Exams (3)</w:t>
            </w:r>
          </w:p>
        </w:tc>
        <w:tc>
          <w:tcPr>
            <w:tcW w:w="2310" w:type="dxa"/>
          </w:tcPr>
          <w:p w14:paraId="5CFF94DE" w14:textId="77777777" w:rsidR="00EB7C49" w:rsidRPr="00B611B8" w:rsidRDefault="000A22A3" w:rsidP="00F85E31">
            <w:pPr>
              <w:rPr>
                <w:rFonts w:ascii="Times New Roman" w:hAnsi="Times New Roman" w:cs="Times New Roman"/>
                <w:sz w:val="24"/>
                <w:szCs w:val="24"/>
              </w:rPr>
            </w:pPr>
            <w:r>
              <w:rPr>
                <w:rFonts w:ascii="Times New Roman" w:hAnsi="Times New Roman" w:cs="Times New Roman"/>
                <w:sz w:val="24"/>
                <w:szCs w:val="24"/>
              </w:rPr>
              <w:t>25</w:t>
            </w:r>
            <w:r w:rsidR="00EB7C49" w:rsidRPr="00B611B8">
              <w:rPr>
                <w:rFonts w:ascii="Times New Roman" w:hAnsi="Times New Roman" w:cs="Times New Roman"/>
                <w:sz w:val="24"/>
                <w:szCs w:val="24"/>
              </w:rPr>
              <w:t>%</w:t>
            </w:r>
          </w:p>
        </w:tc>
      </w:tr>
      <w:tr w:rsidR="006E15E3" w:rsidRPr="00B611B8" w14:paraId="7251BC4E" w14:textId="77777777" w:rsidTr="006E4B10">
        <w:tc>
          <w:tcPr>
            <w:tcW w:w="7040" w:type="dxa"/>
          </w:tcPr>
          <w:p w14:paraId="7A573AAC" w14:textId="44B1EEC0" w:rsidR="006E15E3" w:rsidRDefault="006E15E3" w:rsidP="00F85E31">
            <w:pPr>
              <w:rPr>
                <w:rFonts w:ascii="Times New Roman" w:hAnsi="Times New Roman" w:cs="Times New Roman"/>
                <w:sz w:val="24"/>
                <w:szCs w:val="24"/>
              </w:rPr>
            </w:pPr>
            <w:r>
              <w:rPr>
                <w:rFonts w:ascii="Times New Roman" w:hAnsi="Times New Roman" w:cs="Times New Roman"/>
                <w:sz w:val="24"/>
                <w:szCs w:val="24"/>
              </w:rPr>
              <w:t>In-class quizzes</w:t>
            </w:r>
          </w:p>
        </w:tc>
        <w:tc>
          <w:tcPr>
            <w:tcW w:w="2310" w:type="dxa"/>
          </w:tcPr>
          <w:p w14:paraId="7F72CDE5" w14:textId="681DBF06" w:rsidR="006E15E3" w:rsidRDefault="006E15E3" w:rsidP="00F85E31">
            <w:pPr>
              <w:rPr>
                <w:rFonts w:ascii="Times New Roman" w:hAnsi="Times New Roman" w:cs="Times New Roman"/>
                <w:sz w:val="24"/>
                <w:szCs w:val="24"/>
              </w:rPr>
            </w:pPr>
            <w:r>
              <w:rPr>
                <w:rFonts w:ascii="Times New Roman" w:hAnsi="Times New Roman" w:cs="Times New Roman"/>
                <w:sz w:val="24"/>
                <w:szCs w:val="24"/>
              </w:rPr>
              <w:t>10%</w:t>
            </w:r>
          </w:p>
        </w:tc>
      </w:tr>
      <w:tr w:rsidR="00EB7C49" w:rsidRPr="00B611B8" w14:paraId="2E7A3FF9" w14:textId="77777777" w:rsidTr="006E4B10">
        <w:tc>
          <w:tcPr>
            <w:tcW w:w="7040" w:type="dxa"/>
          </w:tcPr>
          <w:p w14:paraId="76EA088F" w14:textId="07627B38" w:rsidR="00EB7C49" w:rsidRPr="00B611B8" w:rsidRDefault="006E15E3" w:rsidP="00F85E31">
            <w:pPr>
              <w:rPr>
                <w:rFonts w:ascii="Times New Roman" w:hAnsi="Times New Roman" w:cs="Times New Roman"/>
                <w:sz w:val="24"/>
                <w:szCs w:val="24"/>
              </w:rPr>
            </w:pPr>
            <w:r>
              <w:rPr>
                <w:rFonts w:ascii="Times New Roman" w:hAnsi="Times New Roman" w:cs="Times New Roman"/>
                <w:sz w:val="24"/>
                <w:szCs w:val="24"/>
              </w:rPr>
              <w:t>Online q</w:t>
            </w:r>
            <w:r w:rsidR="006E4B10">
              <w:rPr>
                <w:rFonts w:ascii="Times New Roman" w:hAnsi="Times New Roman" w:cs="Times New Roman"/>
                <w:sz w:val="24"/>
                <w:szCs w:val="24"/>
              </w:rPr>
              <w:t>uizzes</w:t>
            </w:r>
          </w:p>
        </w:tc>
        <w:tc>
          <w:tcPr>
            <w:tcW w:w="2310" w:type="dxa"/>
          </w:tcPr>
          <w:p w14:paraId="0B574838" w14:textId="3511AD21" w:rsidR="00EB7C49" w:rsidRPr="00B611B8" w:rsidRDefault="006E15E3" w:rsidP="00F85E31">
            <w:pPr>
              <w:rPr>
                <w:rFonts w:ascii="Times New Roman" w:hAnsi="Times New Roman" w:cs="Times New Roman"/>
                <w:sz w:val="24"/>
                <w:szCs w:val="24"/>
              </w:rPr>
            </w:pPr>
            <w:r>
              <w:rPr>
                <w:rFonts w:ascii="Times New Roman" w:hAnsi="Times New Roman" w:cs="Times New Roman"/>
                <w:sz w:val="24"/>
                <w:szCs w:val="24"/>
              </w:rPr>
              <w:t>1</w:t>
            </w:r>
            <w:r w:rsidR="000A22A3">
              <w:rPr>
                <w:rFonts w:ascii="Times New Roman" w:hAnsi="Times New Roman" w:cs="Times New Roman"/>
                <w:sz w:val="24"/>
                <w:szCs w:val="24"/>
              </w:rPr>
              <w:t>0</w:t>
            </w:r>
            <w:r w:rsidR="00EB7C49" w:rsidRPr="00B611B8">
              <w:rPr>
                <w:rFonts w:ascii="Times New Roman" w:hAnsi="Times New Roman" w:cs="Times New Roman"/>
                <w:sz w:val="24"/>
                <w:szCs w:val="24"/>
              </w:rPr>
              <w:t>%</w:t>
            </w:r>
          </w:p>
        </w:tc>
      </w:tr>
      <w:tr w:rsidR="00EB7C49" w:rsidRPr="00B611B8" w14:paraId="391B2B1C" w14:textId="77777777" w:rsidTr="006E4B10">
        <w:tc>
          <w:tcPr>
            <w:tcW w:w="7040" w:type="dxa"/>
          </w:tcPr>
          <w:p w14:paraId="22F4ECB4" w14:textId="77777777" w:rsidR="00EB7C49" w:rsidRPr="00B611B8" w:rsidRDefault="006E4B10" w:rsidP="00F85E31">
            <w:pPr>
              <w:rPr>
                <w:rFonts w:ascii="Times New Roman" w:hAnsi="Times New Roman" w:cs="Times New Roman"/>
                <w:sz w:val="24"/>
                <w:szCs w:val="24"/>
              </w:rPr>
            </w:pPr>
            <w:r>
              <w:rPr>
                <w:rFonts w:ascii="Times New Roman" w:hAnsi="Times New Roman" w:cs="Times New Roman"/>
                <w:sz w:val="24"/>
                <w:szCs w:val="24"/>
              </w:rPr>
              <w:t>W</w:t>
            </w:r>
            <w:r w:rsidR="00EB7C49" w:rsidRPr="00B611B8">
              <w:rPr>
                <w:rFonts w:ascii="Times New Roman" w:hAnsi="Times New Roman" w:cs="Times New Roman"/>
                <w:sz w:val="24"/>
                <w:szCs w:val="24"/>
              </w:rPr>
              <w:t>riting tasks (3)</w:t>
            </w:r>
          </w:p>
        </w:tc>
        <w:tc>
          <w:tcPr>
            <w:tcW w:w="2310" w:type="dxa"/>
          </w:tcPr>
          <w:p w14:paraId="2929868A" w14:textId="77777777" w:rsidR="00EB7C49" w:rsidRPr="00B611B8" w:rsidRDefault="000A22A3" w:rsidP="00F85E31">
            <w:pPr>
              <w:rPr>
                <w:rFonts w:ascii="Times New Roman" w:hAnsi="Times New Roman" w:cs="Times New Roman"/>
                <w:sz w:val="24"/>
                <w:szCs w:val="24"/>
              </w:rPr>
            </w:pPr>
            <w:r>
              <w:rPr>
                <w:rFonts w:ascii="Times New Roman" w:hAnsi="Times New Roman" w:cs="Times New Roman"/>
                <w:sz w:val="24"/>
                <w:szCs w:val="24"/>
              </w:rPr>
              <w:t>20</w:t>
            </w:r>
            <w:r w:rsidR="00EB7C49" w:rsidRPr="00B611B8">
              <w:rPr>
                <w:rFonts w:ascii="Times New Roman" w:hAnsi="Times New Roman" w:cs="Times New Roman"/>
                <w:sz w:val="24"/>
                <w:szCs w:val="24"/>
              </w:rPr>
              <w:t>%</w:t>
            </w:r>
          </w:p>
        </w:tc>
      </w:tr>
      <w:tr w:rsidR="00EB7C49" w:rsidRPr="00B611B8" w14:paraId="7FE1640F" w14:textId="77777777" w:rsidTr="006E4B10">
        <w:tc>
          <w:tcPr>
            <w:tcW w:w="7040" w:type="dxa"/>
          </w:tcPr>
          <w:p w14:paraId="625195E1" w14:textId="77777777" w:rsidR="00EB7C49" w:rsidRPr="00B611B8" w:rsidRDefault="006E4B10" w:rsidP="00F85E31">
            <w:pPr>
              <w:rPr>
                <w:rFonts w:ascii="Times New Roman" w:hAnsi="Times New Roman" w:cs="Times New Roman"/>
                <w:sz w:val="24"/>
                <w:szCs w:val="24"/>
              </w:rPr>
            </w:pPr>
            <w:r>
              <w:rPr>
                <w:rFonts w:ascii="Times New Roman" w:hAnsi="Times New Roman" w:cs="Times New Roman"/>
                <w:sz w:val="24"/>
                <w:szCs w:val="24"/>
              </w:rPr>
              <w:t xml:space="preserve">Oral activities </w:t>
            </w:r>
          </w:p>
        </w:tc>
        <w:tc>
          <w:tcPr>
            <w:tcW w:w="2310" w:type="dxa"/>
          </w:tcPr>
          <w:p w14:paraId="6EEFC83B" w14:textId="77777777" w:rsidR="00EB7C49" w:rsidRPr="00F66288" w:rsidRDefault="00F442AE" w:rsidP="00F85E31">
            <w:pPr>
              <w:rPr>
                <w:rFonts w:ascii="Times New Roman" w:hAnsi="Times New Roman" w:cs="Times New Roman"/>
                <w:sz w:val="24"/>
                <w:szCs w:val="24"/>
              </w:rPr>
            </w:pPr>
            <w:r w:rsidRPr="00F66288">
              <w:rPr>
                <w:rFonts w:ascii="Times New Roman" w:hAnsi="Times New Roman" w:cs="Times New Roman"/>
                <w:sz w:val="24"/>
                <w:szCs w:val="24"/>
              </w:rPr>
              <w:t>10</w:t>
            </w:r>
            <w:r w:rsidR="00EB7C49" w:rsidRPr="00F66288">
              <w:rPr>
                <w:rFonts w:ascii="Times New Roman" w:hAnsi="Times New Roman" w:cs="Times New Roman"/>
                <w:sz w:val="24"/>
                <w:szCs w:val="24"/>
              </w:rPr>
              <w:t>%</w:t>
            </w:r>
          </w:p>
        </w:tc>
      </w:tr>
      <w:tr w:rsidR="00EB7C49" w:rsidRPr="00B611B8" w14:paraId="093B10EE" w14:textId="77777777" w:rsidTr="006E4B10">
        <w:tc>
          <w:tcPr>
            <w:tcW w:w="7040" w:type="dxa"/>
          </w:tcPr>
          <w:p w14:paraId="04C8918F" w14:textId="77777777" w:rsidR="00EB7C49" w:rsidRPr="00B611B8" w:rsidRDefault="00500FC4" w:rsidP="00F85E31">
            <w:pPr>
              <w:rPr>
                <w:rFonts w:ascii="Times New Roman" w:hAnsi="Times New Roman" w:cs="Times New Roman"/>
                <w:sz w:val="24"/>
                <w:szCs w:val="24"/>
              </w:rPr>
            </w:pPr>
            <w:r>
              <w:rPr>
                <w:rFonts w:ascii="Times New Roman" w:hAnsi="Times New Roman" w:cs="Times New Roman"/>
                <w:sz w:val="24"/>
                <w:szCs w:val="24"/>
              </w:rPr>
              <w:t>A</w:t>
            </w:r>
            <w:r w:rsidR="006E4B10">
              <w:rPr>
                <w:rFonts w:ascii="Times New Roman" w:hAnsi="Times New Roman" w:cs="Times New Roman"/>
                <w:sz w:val="24"/>
                <w:szCs w:val="24"/>
              </w:rPr>
              <w:t>ssignments</w:t>
            </w:r>
          </w:p>
        </w:tc>
        <w:tc>
          <w:tcPr>
            <w:tcW w:w="2310" w:type="dxa"/>
          </w:tcPr>
          <w:p w14:paraId="1D84C30A" w14:textId="77777777" w:rsidR="00EB7C49" w:rsidRPr="00F66288" w:rsidRDefault="00F442AE" w:rsidP="00F85E31">
            <w:pPr>
              <w:rPr>
                <w:rFonts w:ascii="Times New Roman" w:hAnsi="Times New Roman" w:cs="Times New Roman"/>
                <w:sz w:val="24"/>
                <w:szCs w:val="24"/>
              </w:rPr>
            </w:pPr>
            <w:r w:rsidRPr="00F66288">
              <w:rPr>
                <w:rFonts w:ascii="Times New Roman" w:hAnsi="Times New Roman" w:cs="Times New Roman"/>
                <w:sz w:val="24"/>
                <w:szCs w:val="24"/>
              </w:rPr>
              <w:t>10</w:t>
            </w:r>
            <w:r w:rsidR="00EB7C49" w:rsidRPr="00F66288">
              <w:rPr>
                <w:rFonts w:ascii="Times New Roman" w:hAnsi="Times New Roman" w:cs="Times New Roman"/>
                <w:sz w:val="24"/>
                <w:szCs w:val="24"/>
              </w:rPr>
              <w:t>%</w:t>
            </w:r>
          </w:p>
        </w:tc>
      </w:tr>
      <w:tr w:rsidR="00EB7C49" w:rsidRPr="00B611B8" w14:paraId="756ED099" w14:textId="77777777" w:rsidTr="006E4B10">
        <w:tc>
          <w:tcPr>
            <w:tcW w:w="7040" w:type="dxa"/>
          </w:tcPr>
          <w:p w14:paraId="3A053A13" w14:textId="77777777" w:rsidR="00EB7C49" w:rsidRPr="00B611B8" w:rsidRDefault="00EB7C49" w:rsidP="00F85E31">
            <w:pPr>
              <w:rPr>
                <w:rFonts w:ascii="Times New Roman" w:hAnsi="Times New Roman" w:cs="Times New Roman"/>
                <w:sz w:val="24"/>
                <w:szCs w:val="24"/>
              </w:rPr>
            </w:pPr>
            <w:r w:rsidRPr="00B611B8">
              <w:rPr>
                <w:rFonts w:ascii="Times New Roman" w:hAnsi="Times New Roman" w:cs="Times New Roman"/>
                <w:sz w:val="24"/>
                <w:szCs w:val="24"/>
              </w:rPr>
              <w:t>Final exam</w:t>
            </w:r>
          </w:p>
        </w:tc>
        <w:tc>
          <w:tcPr>
            <w:tcW w:w="2310" w:type="dxa"/>
          </w:tcPr>
          <w:p w14:paraId="7591CCE8" w14:textId="77777777" w:rsidR="00EB7C49" w:rsidRPr="00B611B8" w:rsidRDefault="00114423" w:rsidP="00F85E31">
            <w:pPr>
              <w:rPr>
                <w:rFonts w:ascii="Times New Roman" w:hAnsi="Times New Roman" w:cs="Times New Roman"/>
                <w:sz w:val="24"/>
                <w:szCs w:val="24"/>
              </w:rPr>
            </w:pPr>
            <w:r>
              <w:rPr>
                <w:rFonts w:ascii="Times New Roman" w:hAnsi="Times New Roman" w:cs="Times New Roman"/>
                <w:sz w:val="24"/>
                <w:szCs w:val="24"/>
              </w:rPr>
              <w:t>15</w:t>
            </w:r>
            <w:r w:rsidR="00EB7C49" w:rsidRPr="00B611B8">
              <w:rPr>
                <w:rFonts w:ascii="Times New Roman" w:hAnsi="Times New Roman" w:cs="Times New Roman"/>
                <w:sz w:val="24"/>
                <w:szCs w:val="24"/>
              </w:rPr>
              <w:t>%</w:t>
            </w:r>
          </w:p>
        </w:tc>
      </w:tr>
      <w:tr w:rsidR="00EB7C49" w:rsidRPr="00B611B8" w14:paraId="4A035CCC" w14:textId="77777777" w:rsidTr="006E4B10">
        <w:tc>
          <w:tcPr>
            <w:tcW w:w="7040" w:type="dxa"/>
          </w:tcPr>
          <w:p w14:paraId="37456236" w14:textId="77777777" w:rsidR="00EB7C49" w:rsidRPr="00B611B8" w:rsidRDefault="00EB7C49" w:rsidP="00F85E31">
            <w:pPr>
              <w:rPr>
                <w:rFonts w:ascii="Times New Roman" w:hAnsi="Times New Roman" w:cs="Times New Roman"/>
                <w:sz w:val="24"/>
                <w:szCs w:val="24"/>
              </w:rPr>
            </w:pPr>
            <w:r w:rsidRPr="00B611B8">
              <w:rPr>
                <w:rFonts w:ascii="Times New Roman" w:hAnsi="Times New Roman" w:cs="Times New Roman"/>
                <w:sz w:val="24"/>
                <w:szCs w:val="24"/>
              </w:rPr>
              <w:t>TOTAL</w:t>
            </w:r>
          </w:p>
        </w:tc>
        <w:tc>
          <w:tcPr>
            <w:tcW w:w="2310" w:type="dxa"/>
          </w:tcPr>
          <w:p w14:paraId="7BD5895B" w14:textId="77777777" w:rsidR="00EB7C49" w:rsidRPr="00B611B8" w:rsidRDefault="00EB7C49" w:rsidP="00F85E31">
            <w:pPr>
              <w:rPr>
                <w:rFonts w:ascii="Times New Roman" w:hAnsi="Times New Roman" w:cs="Times New Roman"/>
                <w:sz w:val="24"/>
                <w:szCs w:val="24"/>
              </w:rPr>
            </w:pPr>
            <w:r w:rsidRPr="00B611B8">
              <w:rPr>
                <w:rFonts w:ascii="Times New Roman" w:hAnsi="Times New Roman" w:cs="Times New Roman"/>
                <w:sz w:val="24"/>
                <w:szCs w:val="24"/>
              </w:rPr>
              <w:t>100%</w:t>
            </w:r>
          </w:p>
        </w:tc>
      </w:tr>
    </w:tbl>
    <w:p w14:paraId="7E0BD7F2" w14:textId="77777777" w:rsidR="00500FC4" w:rsidRDefault="00500FC4" w:rsidP="00F85E31">
      <w:pPr>
        <w:spacing w:after="0" w:line="240" w:lineRule="auto"/>
        <w:rPr>
          <w:rFonts w:ascii="Times New Roman" w:hAnsi="Times New Roman" w:cs="Times New Roman"/>
          <w:sz w:val="24"/>
          <w:szCs w:val="24"/>
          <w:u w:val="single"/>
        </w:rPr>
      </w:pPr>
    </w:p>
    <w:p w14:paraId="276856F3" w14:textId="77777777" w:rsidR="00FF2CD3" w:rsidRPr="00B611B8" w:rsidRDefault="00EB7C49"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u w:val="single"/>
        </w:rPr>
        <w:t>EXAMS</w:t>
      </w:r>
      <w:r w:rsidRPr="00B611B8">
        <w:rPr>
          <w:rFonts w:ascii="Times New Roman" w:hAnsi="Times New Roman" w:cs="Times New Roman"/>
          <w:sz w:val="24"/>
          <w:szCs w:val="24"/>
        </w:rPr>
        <w:t>:</w:t>
      </w:r>
      <w:r w:rsidR="005803CB" w:rsidRPr="00B611B8">
        <w:rPr>
          <w:rFonts w:ascii="Times New Roman" w:hAnsi="Times New Roman" w:cs="Times New Roman"/>
          <w:sz w:val="24"/>
          <w:szCs w:val="24"/>
        </w:rPr>
        <w:t xml:space="preserve">  There will be three comprehensive exams throughout the semester</w:t>
      </w:r>
      <w:r w:rsidR="00A9763A">
        <w:rPr>
          <w:rFonts w:ascii="Times New Roman" w:hAnsi="Times New Roman" w:cs="Times New Roman"/>
          <w:sz w:val="24"/>
          <w:szCs w:val="24"/>
        </w:rPr>
        <w:t xml:space="preserve">, </w:t>
      </w:r>
      <w:r w:rsidR="00F442AE" w:rsidRPr="00F66288">
        <w:rPr>
          <w:rFonts w:ascii="Times New Roman" w:hAnsi="Times New Roman" w:cs="Times New Roman"/>
          <w:sz w:val="24"/>
          <w:szCs w:val="24"/>
        </w:rPr>
        <w:t>which include</w:t>
      </w:r>
      <w:r w:rsidR="00A9763A" w:rsidRPr="00F66288">
        <w:rPr>
          <w:rFonts w:ascii="Times New Roman" w:hAnsi="Times New Roman" w:cs="Times New Roman"/>
          <w:sz w:val="24"/>
          <w:szCs w:val="24"/>
        </w:rPr>
        <w:t xml:space="preserve"> </w:t>
      </w:r>
      <w:r w:rsidR="00A9763A" w:rsidRPr="00F442AE">
        <w:rPr>
          <w:rFonts w:ascii="Times New Roman" w:hAnsi="Times New Roman" w:cs="Times New Roman"/>
          <w:sz w:val="24"/>
          <w:szCs w:val="24"/>
        </w:rPr>
        <w:t>grammar and vocabulary, metalinguistic, pragmatic and sociolinguistic knowledge, as well as content from cultural readings &amp; discussions.</w:t>
      </w:r>
      <w:r w:rsidR="005803CB" w:rsidRPr="00B611B8">
        <w:rPr>
          <w:rFonts w:ascii="Times New Roman" w:hAnsi="Times New Roman" w:cs="Times New Roman"/>
          <w:sz w:val="24"/>
          <w:szCs w:val="24"/>
        </w:rPr>
        <w:t xml:space="preserve"> The focus of each exam will be the mate</w:t>
      </w:r>
      <w:r w:rsidR="00506C2E">
        <w:rPr>
          <w:rFonts w:ascii="Times New Roman" w:hAnsi="Times New Roman" w:cs="Times New Roman"/>
          <w:sz w:val="24"/>
          <w:szCs w:val="24"/>
        </w:rPr>
        <w:t>rial from the most recent unit</w:t>
      </w:r>
      <w:r w:rsidR="00083BB8">
        <w:rPr>
          <w:rFonts w:ascii="Times New Roman" w:hAnsi="Times New Roman" w:cs="Times New Roman"/>
          <w:sz w:val="24"/>
          <w:szCs w:val="24"/>
        </w:rPr>
        <w:t>. H</w:t>
      </w:r>
      <w:r w:rsidR="005803CB" w:rsidRPr="00B611B8">
        <w:rPr>
          <w:rFonts w:ascii="Times New Roman" w:hAnsi="Times New Roman" w:cs="Times New Roman"/>
          <w:sz w:val="24"/>
          <w:szCs w:val="24"/>
        </w:rPr>
        <w:t>owever, you should also expect to encounter previous material on exams.  Exam dates are listed on your course calendar.</w:t>
      </w:r>
    </w:p>
    <w:p w14:paraId="68DC81D1" w14:textId="77777777" w:rsidR="00FF2CD3" w:rsidRPr="00B611B8" w:rsidRDefault="00FF2CD3" w:rsidP="00F85E31">
      <w:pPr>
        <w:spacing w:after="0" w:line="240" w:lineRule="auto"/>
        <w:rPr>
          <w:rFonts w:ascii="Times New Roman" w:hAnsi="Times New Roman" w:cs="Times New Roman"/>
          <w:sz w:val="24"/>
          <w:szCs w:val="24"/>
        </w:rPr>
      </w:pPr>
    </w:p>
    <w:p w14:paraId="6E6D0B16" w14:textId="2AF219B2" w:rsidR="00EB7C49" w:rsidRPr="00B611B8" w:rsidRDefault="00EB7C49"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u w:val="single"/>
        </w:rPr>
        <w:t>QUIZZES</w:t>
      </w:r>
      <w:r w:rsidRPr="00B611B8">
        <w:rPr>
          <w:rFonts w:ascii="Times New Roman" w:hAnsi="Times New Roman" w:cs="Times New Roman"/>
          <w:sz w:val="24"/>
          <w:szCs w:val="24"/>
        </w:rPr>
        <w:t>:</w:t>
      </w:r>
      <w:r w:rsidR="005803CB" w:rsidRPr="00B611B8">
        <w:rPr>
          <w:rFonts w:ascii="Times New Roman" w:hAnsi="Times New Roman" w:cs="Times New Roman"/>
          <w:sz w:val="24"/>
          <w:szCs w:val="24"/>
        </w:rPr>
        <w:t xml:space="preserve">  There will be </w:t>
      </w:r>
      <w:r w:rsidR="006E15E3">
        <w:rPr>
          <w:rFonts w:ascii="Times New Roman" w:hAnsi="Times New Roman" w:cs="Times New Roman"/>
          <w:sz w:val="24"/>
          <w:szCs w:val="24"/>
        </w:rPr>
        <w:t xml:space="preserve">in-class quizzes as well as online quizzes (taken via Canvas) </w:t>
      </w:r>
      <w:r w:rsidR="005803CB" w:rsidRPr="00B611B8">
        <w:rPr>
          <w:rFonts w:ascii="Times New Roman" w:hAnsi="Times New Roman" w:cs="Times New Roman"/>
          <w:sz w:val="24"/>
          <w:szCs w:val="24"/>
        </w:rPr>
        <w:t>throughout the semester</w:t>
      </w:r>
      <w:r w:rsidR="00A940EA">
        <w:rPr>
          <w:rFonts w:ascii="Times New Roman" w:hAnsi="Times New Roman" w:cs="Times New Roman"/>
          <w:sz w:val="24"/>
          <w:szCs w:val="24"/>
        </w:rPr>
        <w:t xml:space="preserve">. </w:t>
      </w:r>
      <w:r w:rsidR="005803CB" w:rsidRPr="00B611B8">
        <w:rPr>
          <w:rFonts w:ascii="Times New Roman" w:hAnsi="Times New Roman" w:cs="Times New Roman"/>
          <w:sz w:val="24"/>
          <w:szCs w:val="24"/>
        </w:rPr>
        <w:t xml:space="preserve">These quizzes will help you determine your strengths and weaknesses in order to better prepare for the exams.  </w:t>
      </w:r>
      <w:r w:rsidR="00506C2E">
        <w:rPr>
          <w:rFonts w:ascii="Times New Roman" w:hAnsi="Times New Roman" w:cs="Times New Roman"/>
          <w:sz w:val="24"/>
          <w:szCs w:val="24"/>
        </w:rPr>
        <w:t xml:space="preserve">I will advise you if any </w:t>
      </w:r>
      <w:r w:rsidR="005803CB" w:rsidRPr="00B611B8">
        <w:rPr>
          <w:rFonts w:ascii="Times New Roman" w:hAnsi="Times New Roman" w:cs="Times New Roman"/>
          <w:sz w:val="24"/>
          <w:szCs w:val="24"/>
        </w:rPr>
        <w:t>quiz score</w:t>
      </w:r>
      <w:r w:rsidR="00506C2E">
        <w:rPr>
          <w:rFonts w:ascii="Times New Roman" w:hAnsi="Times New Roman" w:cs="Times New Roman"/>
          <w:sz w:val="24"/>
          <w:szCs w:val="24"/>
        </w:rPr>
        <w:t>s</w:t>
      </w:r>
      <w:r w:rsidR="005803CB" w:rsidRPr="00B611B8">
        <w:rPr>
          <w:rFonts w:ascii="Times New Roman" w:hAnsi="Times New Roman" w:cs="Times New Roman"/>
          <w:sz w:val="24"/>
          <w:szCs w:val="24"/>
        </w:rPr>
        <w:t xml:space="preserve"> will be dropped.</w:t>
      </w:r>
    </w:p>
    <w:p w14:paraId="684F34DD" w14:textId="77777777" w:rsidR="00FF2CD3" w:rsidRPr="00B611B8" w:rsidRDefault="00FF2CD3" w:rsidP="00F85E31">
      <w:pPr>
        <w:spacing w:after="0" w:line="240" w:lineRule="auto"/>
        <w:rPr>
          <w:rFonts w:ascii="Times New Roman" w:hAnsi="Times New Roman" w:cs="Times New Roman"/>
          <w:sz w:val="24"/>
          <w:szCs w:val="24"/>
        </w:rPr>
      </w:pPr>
    </w:p>
    <w:p w14:paraId="41ABF573" w14:textId="77777777" w:rsidR="00EB7C49" w:rsidRPr="00B611B8" w:rsidRDefault="00EB7C49"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u w:val="single"/>
        </w:rPr>
        <w:t>WRITING TASKS</w:t>
      </w:r>
      <w:r w:rsidRPr="00B611B8">
        <w:rPr>
          <w:rFonts w:ascii="Times New Roman" w:hAnsi="Times New Roman" w:cs="Times New Roman"/>
          <w:sz w:val="24"/>
          <w:szCs w:val="24"/>
        </w:rPr>
        <w:t>:</w:t>
      </w:r>
      <w:r w:rsidR="005803CB" w:rsidRPr="00B611B8">
        <w:rPr>
          <w:rFonts w:ascii="Times New Roman" w:hAnsi="Times New Roman" w:cs="Times New Roman"/>
          <w:sz w:val="24"/>
          <w:szCs w:val="24"/>
        </w:rPr>
        <w:t xml:space="preserve">  There will be three writing tasks during the semester</w:t>
      </w:r>
      <w:r w:rsidR="00A9763A" w:rsidRPr="00F442AE">
        <w:rPr>
          <w:rFonts w:ascii="Times New Roman" w:hAnsi="Times New Roman" w:cs="Times New Roman"/>
          <w:sz w:val="24"/>
          <w:szCs w:val="24"/>
        </w:rPr>
        <w:t xml:space="preserve">, all of which will have a strong focus on cultural diversity. They are designed to assess your ability to synthesize and </w:t>
      </w:r>
      <w:r w:rsidR="00A9763A" w:rsidRPr="00F442AE">
        <w:rPr>
          <w:rFonts w:ascii="Times New Roman" w:hAnsi="Times New Roman" w:cs="Times New Roman"/>
          <w:sz w:val="24"/>
          <w:szCs w:val="24"/>
        </w:rPr>
        <w:lastRenderedPageBreak/>
        <w:t>reflect upon cultural issues, as well as your knowledge of chapter content (vocabulary, grammar, etc.) and your overall writing skills (cohesion, organization, etc.)</w:t>
      </w:r>
      <w:r w:rsidR="005803CB" w:rsidRPr="00F442AE">
        <w:rPr>
          <w:rFonts w:ascii="Times New Roman" w:hAnsi="Times New Roman" w:cs="Times New Roman"/>
          <w:sz w:val="24"/>
          <w:szCs w:val="24"/>
        </w:rPr>
        <w:t xml:space="preserve">.  </w:t>
      </w:r>
      <w:r w:rsidR="00A940EA" w:rsidRPr="00F442AE">
        <w:rPr>
          <w:rFonts w:ascii="Times New Roman" w:hAnsi="Times New Roman" w:cs="Times New Roman"/>
          <w:sz w:val="24"/>
          <w:szCs w:val="24"/>
        </w:rPr>
        <w:t>I</w:t>
      </w:r>
      <w:r w:rsidR="005803CB" w:rsidRPr="00F442AE">
        <w:rPr>
          <w:rFonts w:ascii="Times New Roman" w:hAnsi="Times New Roman" w:cs="Times New Roman"/>
          <w:sz w:val="24"/>
          <w:szCs w:val="24"/>
        </w:rPr>
        <w:t xml:space="preserve"> will provide</w:t>
      </w:r>
      <w:r w:rsidR="005803CB" w:rsidRPr="00B611B8">
        <w:rPr>
          <w:rFonts w:ascii="Times New Roman" w:hAnsi="Times New Roman" w:cs="Times New Roman"/>
          <w:sz w:val="24"/>
          <w:szCs w:val="24"/>
        </w:rPr>
        <w:t xml:space="preserve"> instructions and a grading rubric via Canvas. </w:t>
      </w:r>
    </w:p>
    <w:p w14:paraId="7CF41D95" w14:textId="77777777" w:rsidR="00FF2CD3" w:rsidRPr="00B611B8" w:rsidRDefault="00FF2CD3" w:rsidP="00F85E31">
      <w:pPr>
        <w:spacing w:after="0" w:line="240" w:lineRule="auto"/>
        <w:rPr>
          <w:rFonts w:ascii="Times New Roman" w:hAnsi="Times New Roman" w:cs="Times New Roman"/>
          <w:sz w:val="24"/>
          <w:szCs w:val="24"/>
        </w:rPr>
      </w:pPr>
    </w:p>
    <w:p w14:paraId="3C1FD10B" w14:textId="77777777" w:rsidR="00EB7C49" w:rsidRPr="00B611B8" w:rsidRDefault="00A940EA" w:rsidP="00F85E3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ORAL</w:t>
      </w:r>
      <w:r w:rsidR="00EB7C49" w:rsidRPr="00B611B8">
        <w:rPr>
          <w:rFonts w:ascii="Times New Roman" w:hAnsi="Times New Roman" w:cs="Times New Roman"/>
          <w:sz w:val="24"/>
          <w:szCs w:val="24"/>
          <w:u w:val="single"/>
        </w:rPr>
        <w:t xml:space="preserve"> ACTIVITIES</w:t>
      </w:r>
      <w:r w:rsidR="00EB7C49" w:rsidRPr="00B611B8">
        <w:rPr>
          <w:rFonts w:ascii="Times New Roman" w:hAnsi="Times New Roman" w:cs="Times New Roman"/>
          <w:sz w:val="24"/>
          <w:szCs w:val="24"/>
        </w:rPr>
        <w:t>:</w:t>
      </w:r>
      <w:r w:rsidR="005803CB" w:rsidRPr="00B611B8">
        <w:rPr>
          <w:rFonts w:ascii="Times New Roman" w:hAnsi="Times New Roman" w:cs="Times New Roman"/>
          <w:sz w:val="24"/>
          <w:szCs w:val="24"/>
        </w:rPr>
        <w:t xml:space="preserve">  </w:t>
      </w:r>
      <w:r>
        <w:rPr>
          <w:rFonts w:ascii="Times New Roman" w:hAnsi="Times New Roman" w:cs="Times New Roman"/>
          <w:sz w:val="24"/>
          <w:szCs w:val="24"/>
        </w:rPr>
        <w:t>The oral activities</w:t>
      </w:r>
      <w:r w:rsidR="005803CB" w:rsidRPr="00B611B8">
        <w:rPr>
          <w:rFonts w:ascii="Times New Roman" w:hAnsi="Times New Roman" w:cs="Times New Roman"/>
          <w:sz w:val="24"/>
          <w:szCs w:val="24"/>
        </w:rPr>
        <w:t xml:space="preserve"> will provide you varied opportunities and degrees of interaction to build your speaking proficiency, including </w:t>
      </w:r>
      <w:r w:rsidR="00AB3B82">
        <w:rPr>
          <w:rFonts w:ascii="Times New Roman" w:hAnsi="Times New Roman" w:cs="Times New Roman"/>
          <w:sz w:val="24"/>
          <w:szCs w:val="24"/>
        </w:rPr>
        <w:t xml:space="preserve">using proper pronunciation, </w:t>
      </w:r>
      <w:r w:rsidR="005803CB" w:rsidRPr="00B611B8">
        <w:rPr>
          <w:rFonts w:ascii="Times New Roman" w:hAnsi="Times New Roman" w:cs="Times New Roman"/>
          <w:sz w:val="24"/>
          <w:szCs w:val="24"/>
        </w:rPr>
        <w:t xml:space="preserve">developing good conversational skills, determining your purpose for speaking, and responding appropriately to different </w:t>
      </w:r>
      <w:r w:rsidR="00A9763A" w:rsidRPr="00F442AE">
        <w:rPr>
          <w:rFonts w:ascii="Times New Roman" w:hAnsi="Times New Roman" w:cs="Times New Roman"/>
          <w:sz w:val="24"/>
          <w:szCs w:val="24"/>
        </w:rPr>
        <w:t>sociocultural</w:t>
      </w:r>
      <w:r w:rsidR="00A9763A">
        <w:rPr>
          <w:rFonts w:ascii="Times New Roman" w:hAnsi="Times New Roman" w:cs="Times New Roman"/>
          <w:sz w:val="24"/>
          <w:szCs w:val="24"/>
        </w:rPr>
        <w:t xml:space="preserve"> </w:t>
      </w:r>
      <w:r w:rsidR="005803CB" w:rsidRPr="00B611B8">
        <w:rPr>
          <w:rFonts w:ascii="Times New Roman" w:hAnsi="Times New Roman" w:cs="Times New Roman"/>
          <w:sz w:val="24"/>
          <w:szCs w:val="24"/>
        </w:rPr>
        <w:t>situations</w:t>
      </w:r>
      <w:r w:rsidR="00AB3B82">
        <w:rPr>
          <w:rFonts w:ascii="Times New Roman" w:hAnsi="Times New Roman" w:cs="Times New Roman"/>
          <w:sz w:val="24"/>
          <w:szCs w:val="24"/>
        </w:rPr>
        <w:t>.  There are no make-ups for oral</w:t>
      </w:r>
      <w:r w:rsidR="005803CB" w:rsidRPr="00B611B8">
        <w:rPr>
          <w:rFonts w:ascii="Times New Roman" w:hAnsi="Times New Roman" w:cs="Times New Roman"/>
          <w:sz w:val="24"/>
          <w:szCs w:val="24"/>
        </w:rPr>
        <w:t xml:space="preserve"> activities, and failure to submit a recording by the deadline (even as a result of technical problems) will result in a zero for that part of the assignment.  Keeping in mind the potential for technical </w:t>
      </w:r>
      <w:r w:rsidR="00AB3B82">
        <w:rPr>
          <w:rFonts w:ascii="Times New Roman" w:hAnsi="Times New Roman" w:cs="Times New Roman"/>
          <w:sz w:val="24"/>
          <w:szCs w:val="24"/>
        </w:rPr>
        <w:t>issues, all students’ lowest oral activity</w:t>
      </w:r>
      <w:r w:rsidR="005803CB" w:rsidRPr="00B611B8">
        <w:rPr>
          <w:rFonts w:ascii="Times New Roman" w:hAnsi="Times New Roman" w:cs="Times New Roman"/>
          <w:sz w:val="24"/>
          <w:szCs w:val="24"/>
        </w:rPr>
        <w:t xml:space="preserve"> score will be dropped. </w:t>
      </w:r>
    </w:p>
    <w:p w14:paraId="2BA36CD6" w14:textId="77777777" w:rsidR="00EB7C49" w:rsidRPr="00B611B8" w:rsidRDefault="00EB7C49" w:rsidP="00F85E31">
      <w:pPr>
        <w:spacing w:after="0" w:line="240" w:lineRule="auto"/>
        <w:rPr>
          <w:rFonts w:ascii="Times New Roman" w:hAnsi="Times New Roman" w:cs="Times New Roman"/>
          <w:sz w:val="24"/>
          <w:szCs w:val="24"/>
        </w:rPr>
      </w:pPr>
    </w:p>
    <w:p w14:paraId="37931F6A" w14:textId="2AFF3391" w:rsidR="00EB7C49" w:rsidRPr="00B611B8" w:rsidRDefault="007C4048" w:rsidP="00F85E3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ASSIGNMENTS</w:t>
      </w:r>
      <w:r w:rsidR="00EB7C49" w:rsidRPr="00B611B8">
        <w:rPr>
          <w:rFonts w:ascii="Times New Roman" w:hAnsi="Times New Roman" w:cs="Times New Roman"/>
          <w:sz w:val="24"/>
          <w:szCs w:val="24"/>
        </w:rPr>
        <w:t>:</w:t>
      </w:r>
      <w:r w:rsidR="00083BB8">
        <w:rPr>
          <w:rFonts w:ascii="Times New Roman" w:hAnsi="Times New Roman" w:cs="Times New Roman"/>
          <w:sz w:val="24"/>
          <w:szCs w:val="24"/>
        </w:rPr>
        <w:t xml:space="preserve"> </w:t>
      </w:r>
      <w:r w:rsidR="00AB3B82">
        <w:rPr>
          <w:rFonts w:ascii="Times New Roman" w:hAnsi="Times New Roman" w:cs="Times New Roman"/>
          <w:sz w:val="24"/>
          <w:szCs w:val="24"/>
        </w:rPr>
        <w:t>I</w:t>
      </w:r>
      <w:r w:rsidR="00F643E7" w:rsidRPr="00B611B8">
        <w:rPr>
          <w:rFonts w:ascii="Times New Roman" w:hAnsi="Times New Roman" w:cs="Times New Roman"/>
          <w:sz w:val="24"/>
          <w:szCs w:val="24"/>
        </w:rPr>
        <w:t xml:space="preserve"> will ass</w:t>
      </w:r>
      <w:r w:rsidR="00AB3B82">
        <w:rPr>
          <w:rFonts w:ascii="Times New Roman" w:hAnsi="Times New Roman" w:cs="Times New Roman"/>
          <w:sz w:val="24"/>
          <w:szCs w:val="24"/>
        </w:rPr>
        <w:t>ign homework on a daily basis and</w:t>
      </w:r>
      <w:r w:rsidR="00F643E7" w:rsidRPr="00B611B8">
        <w:rPr>
          <w:rFonts w:ascii="Times New Roman" w:hAnsi="Times New Roman" w:cs="Times New Roman"/>
          <w:sz w:val="24"/>
          <w:szCs w:val="24"/>
        </w:rPr>
        <w:t xml:space="preserve"> periodically collect these assignments and/or give </w:t>
      </w:r>
      <w:r w:rsidR="006E15E3">
        <w:rPr>
          <w:rFonts w:ascii="Times New Roman" w:hAnsi="Times New Roman" w:cs="Times New Roman"/>
          <w:sz w:val="24"/>
          <w:szCs w:val="24"/>
        </w:rPr>
        <w:t>a pop-quiz over their content (</w:t>
      </w:r>
      <w:r w:rsidR="00F643E7" w:rsidRPr="00B611B8">
        <w:rPr>
          <w:rFonts w:ascii="Times New Roman" w:hAnsi="Times New Roman" w:cs="Times New Roman"/>
          <w:sz w:val="24"/>
          <w:szCs w:val="24"/>
        </w:rPr>
        <w:t>See important notes about the use of translation devices in the section on Academic Integrity on page 8.</w:t>
      </w:r>
      <w:r w:rsidR="006E15E3">
        <w:rPr>
          <w:rFonts w:ascii="Times New Roman" w:hAnsi="Times New Roman" w:cs="Times New Roman"/>
          <w:sz w:val="24"/>
          <w:szCs w:val="24"/>
        </w:rPr>
        <w:t>) Also, there will be graded in-class assignments as well.</w:t>
      </w:r>
    </w:p>
    <w:p w14:paraId="2228FEE6" w14:textId="77777777" w:rsidR="00FF2CD3" w:rsidRPr="00B611B8" w:rsidRDefault="00FF2CD3" w:rsidP="00F85E31">
      <w:pPr>
        <w:spacing w:after="0" w:line="240" w:lineRule="auto"/>
        <w:rPr>
          <w:rFonts w:ascii="Times New Roman" w:hAnsi="Times New Roman" w:cs="Times New Roman"/>
          <w:sz w:val="24"/>
          <w:szCs w:val="24"/>
        </w:rPr>
      </w:pPr>
    </w:p>
    <w:p w14:paraId="19C78BC8" w14:textId="77777777" w:rsidR="0084698E" w:rsidRDefault="00EB7C49" w:rsidP="00F85E31">
      <w:pPr>
        <w:spacing w:after="0" w:line="240" w:lineRule="auto"/>
        <w:rPr>
          <w:rFonts w:ascii="Times New Roman" w:hAnsi="Times New Roman"/>
          <w:bCs/>
          <w:sz w:val="24"/>
          <w:szCs w:val="24"/>
        </w:rPr>
      </w:pPr>
      <w:r w:rsidRPr="00B611B8">
        <w:rPr>
          <w:rFonts w:ascii="Times New Roman" w:hAnsi="Times New Roman" w:cs="Times New Roman"/>
          <w:sz w:val="24"/>
          <w:szCs w:val="24"/>
          <w:u w:val="single"/>
        </w:rPr>
        <w:t>FINAL EXAM</w:t>
      </w:r>
      <w:r w:rsidRPr="00B611B8">
        <w:rPr>
          <w:rFonts w:ascii="Times New Roman" w:hAnsi="Times New Roman" w:cs="Times New Roman"/>
          <w:sz w:val="24"/>
          <w:szCs w:val="24"/>
        </w:rPr>
        <w:t>:</w:t>
      </w:r>
      <w:r w:rsidR="00F643E7" w:rsidRPr="00B611B8">
        <w:rPr>
          <w:rFonts w:ascii="Times New Roman" w:hAnsi="Times New Roman" w:cs="Times New Roman"/>
          <w:sz w:val="24"/>
          <w:szCs w:val="24"/>
        </w:rPr>
        <w:t xml:space="preserve">  </w:t>
      </w:r>
      <w:r w:rsidR="00A9763A" w:rsidRPr="00B611B8">
        <w:rPr>
          <w:rFonts w:ascii="Times New Roman" w:hAnsi="Times New Roman"/>
          <w:bCs/>
          <w:sz w:val="24"/>
          <w:szCs w:val="24"/>
        </w:rPr>
        <w:t xml:space="preserve">The final exam is comprehensive </w:t>
      </w:r>
      <w:r w:rsidR="00A9763A" w:rsidRPr="00F442AE">
        <w:rPr>
          <w:rFonts w:ascii="Times New Roman" w:hAnsi="Times New Roman"/>
          <w:bCs/>
          <w:sz w:val="24"/>
          <w:szCs w:val="24"/>
        </w:rPr>
        <w:t>and will assess your knowledge of grammar and vocabulary, the metalinguistic, pragmatic and sociolinguistic material covered throughout the semester, and content from cultural issues explored in the course.</w:t>
      </w:r>
      <w:r w:rsidR="00F643E7" w:rsidRPr="00B611B8">
        <w:rPr>
          <w:rFonts w:ascii="Times New Roman" w:hAnsi="Times New Roman"/>
          <w:bCs/>
          <w:sz w:val="24"/>
          <w:szCs w:val="24"/>
        </w:rPr>
        <w:t xml:space="preserve">  It will also assess the fundamental skills developed in the course (</w:t>
      </w:r>
      <w:r w:rsidR="00F643E7" w:rsidRPr="00B611B8">
        <w:rPr>
          <w:rFonts w:ascii="Times New Roman" w:hAnsi="Times New Roman"/>
          <w:bCs/>
          <w:i/>
          <w:iCs/>
          <w:sz w:val="24"/>
          <w:szCs w:val="24"/>
        </w:rPr>
        <w:t>e.g</w:t>
      </w:r>
      <w:r w:rsidR="00F643E7" w:rsidRPr="00B611B8">
        <w:rPr>
          <w:rFonts w:ascii="Times New Roman" w:hAnsi="Times New Roman"/>
          <w:bCs/>
          <w:sz w:val="24"/>
          <w:szCs w:val="24"/>
        </w:rPr>
        <w:t>. listening comprehension, reading, wri</w:t>
      </w:r>
      <w:r w:rsidR="00A0034E">
        <w:rPr>
          <w:rFonts w:ascii="Times New Roman" w:hAnsi="Times New Roman"/>
          <w:bCs/>
          <w:sz w:val="24"/>
          <w:szCs w:val="24"/>
        </w:rPr>
        <w:t>ting, and data analysis</w:t>
      </w:r>
      <w:r w:rsidR="00A0034E" w:rsidRPr="00F66288">
        <w:rPr>
          <w:rFonts w:ascii="Times New Roman" w:hAnsi="Times New Roman"/>
          <w:bCs/>
          <w:sz w:val="24"/>
          <w:szCs w:val="24"/>
        </w:rPr>
        <w:t>). The entire exam will be given on the exam date that appears on the calendar.</w:t>
      </w:r>
      <w:r w:rsidR="00A0034E">
        <w:rPr>
          <w:rFonts w:ascii="Times New Roman" w:hAnsi="Times New Roman"/>
          <w:bCs/>
          <w:sz w:val="24"/>
          <w:szCs w:val="24"/>
        </w:rPr>
        <w:t xml:space="preserve"> </w:t>
      </w:r>
    </w:p>
    <w:p w14:paraId="174A4369" w14:textId="77777777" w:rsidR="00F66288" w:rsidRPr="00B611B8" w:rsidRDefault="00F66288" w:rsidP="00F85E31">
      <w:pPr>
        <w:spacing w:after="0" w:line="240" w:lineRule="auto"/>
        <w:rPr>
          <w:rFonts w:ascii="Times New Roman" w:hAnsi="Times New Roman" w:cs="Times New Roman"/>
          <w:sz w:val="24"/>
          <w:szCs w:val="24"/>
        </w:rPr>
      </w:pPr>
    </w:p>
    <w:p w14:paraId="1708DF20" w14:textId="77777777" w:rsidR="00F40A7B" w:rsidRPr="00B611B8" w:rsidRDefault="00BC5BD4"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B611B8">
        <w:rPr>
          <w:rFonts w:ascii="Times New Roman" w:hAnsi="Times New Roman" w:cs="Times New Roman"/>
          <w:sz w:val="24"/>
          <w:szCs w:val="24"/>
        </w:rPr>
        <w:t>1</w:t>
      </w:r>
      <w:r w:rsidR="00A9763A">
        <w:rPr>
          <w:rFonts w:ascii="Times New Roman" w:hAnsi="Times New Roman" w:cs="Times New Roman"/>
          <w:sz w:val="24"/>
          <w:szCs w:val="24"/>
        </w:rPr>
        <w:t>2</w:t>
      </w:r>
      <w:r w:rsidR="00F40A7B" w:rsidRPr="00B611B8">
        <w:rPr>
          <w:rFonts w:ascii="Times New Roman" w:hAnsi="Times New Roman" w:cs="Times New Roman"/>
          <w:sz w:val="24"/>
          <w:szCs w:val="24"/>
        </w:rPr>
        <w:t xml:space="preserve">.  </w:t>
      </w:r>
      <w:r w:rsidR="00EB7C49" w:rsidRPr="00B611B8">
        <w:rPr>
          <w:rFonts w:ascii="Times New Roman" w:hAnsi="Times New Roman" w:cs="Times New Roman"/>
          <w:sz w:val="24"/>
          <w:szCs w:val="24"/>
        </w:rPr>
        <w:t xml:space="preserve">GENERAL </w:t>
      </w:r>
      <w:r w:rsidR="00F40A7B" w:rsidRPr="00B611B8">
        <w:rPr>
          <w:rFonts w:ascii="Times New Roman" w:hAnsi="Times New Roman" w:cs="Times New Roman"/>
          <w:sz w:val="24"/>
          <w:szCs w:val="24"/>
        </w:rPr>
        <w:t>INFORMATION ABOUT ASSESSMENTS</w:t>
      </w:r>
    </w:p>
    <w:p w14:paraId="4A648925" w14:textId="77777777" w:rsidR="00F40A7B" w:rsidRPr="00B611B8" w:rsidRDefault="00F40A7B" w:rsidP="00F85E31">
      <w:pPr>
        <w:spacing w:after="0" w:line="240" w:lineRule="auto"/>
        <w:rPr>
          <w:rFonts w:ascii="Times New Roman" w:hAnsi="Times New Roman" w:cs="Times New Roman"/>
          <w:sz w:val="24"/>
          <w:szCs w:val="24"/>
        </w:rPr>
      </w:pPr>
    </w:p>
    <w:p w14:paraId="0DEE24F7" w14:textId="77777777" w:rsidR="00BC5BD4" w:rsidRPr="00B611B8" w:rsidRDefault="00FC0F64"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rPr>
        <w:t xml:space="preserve">Throughout the semester, you will be acquiring knowledge (e.g. vocabulary, grammar) and you will be developing skills (e.g. reading strategies, data analysis).  Therefore, course assessments are designed to reflect your progress in both of these areas.  </w:t>
      </w:r>
      <w:r w:rsidR="00D85D91" w:rsidRPr="00B611B8">
        <w:rPr>
          <w:rFonts w:ascii="Times New Roman" w:hAnsi="Times New Roman" w:cs="Times New Roman"/>
          <w:sz w:val="24"/>
          <w:szCs w:val="24"/>
        </w:rPr>
        <w:t>A</w:t>
      </w:r>
      <w:r w:rsidRPr="00B611B8">
        <w:rPr>
          <w:rFonts w:ascii="Times New Roman" w:hAnsi="Times New Roman" w:cs="Times New Roman"/>
          <w:sz w:val="24"/>
          <w:szCs w:val="24"/>
        </w:rPr>
        <w:t>ssessments can include material not explicitly studied</w:t>
      </w:r>
      <w:r w:rsidR="00D85D91" w:rsidRPr="00B611B8">
        <w:rPr>
          <w:rFonts w:ascii="Times New Roman" w:hAnsi="Times New Roman" w:cs="Times New Roman"/>
          <w:sz w:val="24"/>
          <w:szCs w:val="24"/>
        </w:rPr>
        <w:t>,</w:t>
      </w:r>
      <w:r w:rsidRPr="00B611B8">
        <w:rPr>
          <w:rFonts w:ascii="Times New Roman" w:hAnsi="Times New Roman" w:cs="Times New Roman"/>
          <w:sz w:val="24"/>
          <w:szCs w:val="24"/>
        </w:rPr>
        <w:t xml:space="preserve"> but that is closely related to the course content and tests a student’s ability to apply acquired information and abilities</w:t>
      </w:r>
      <w:r w:rsidR="00D85D91" w:rsidRPr="00B611B8">
        <w:rPr>
          <w:rFonts w:ascii="Times New Roman" w:hAnsi="Times New Roman" w:cs="Times New Roman"/>
          <w:sz w:val="24"/>
          <w:szCs w:val="24"/>
        </w:rPr>
        <w:t xml:space="preserve"> to unfamiliar situations and contexts</w:t>
      </w:r>
      <w:r w:rsidRPr="00B611B8">
        <w:rPr>
          <w:rFonts w:ascii="Times New Roman" w:hAnsi="Times New Roman" w:cs="Times New Roman"/>
          <w:sz w:val="24"/>
          <w:szCs w:val="24"/>
        </w:rPr>
        <w:t>.</w:t>
      </w:r>
    </w:p>
    <w:p w14:paraId="040CC704" w14:textId="77777777" w:rsidR="00FF2CD3" w:rsidRPr="00B611B8" w:rsidRDefault="00FF2CD3" w:rsidP="00F85E31">
      <w:pPr>
        <w:spacing w:after="0" w:line="240" w:lineRule="auto"/>
        <w:rPr>
          <w:rFonts w:ascii="Times New Roman" w:hAnsi="Times New Roman" w:cs="Times New Roman"/>
          <w:sz w:val="24"/>
          <w:szCs w:val="24"/>
        </w:rPr>
      </w:pPr>
    </w:p>
    <w:p w14:paraId="793B892A" w14:textId="77777777" w:rsidR="00FC0F64" w:rsidRPr="00B611B8" w:rsidRDefault="00FC0F64" w:rsidP="00F85E31">
      <w:pPr>
        <w:spacing w:after="0" w:line="240" w:lineRule="auto"/>
        <w:rPr>
          <w:rFonts w:ascii="Times New Roman" w:hAnsi="Times New Roman"/>
          <w:b/>
          <w:sz w:val="24"/>
          <w:szCs w:val="24"/>
        </w:rPr>
      </w:pPr>
      <w:r w:rsidRPr="00B611B8">
        <w:rPr>
          <w:rFonts w:ascii="Times New Roman" w:hAnsi="Times New Roman"/>
          <w:b/>
          <w:sz w:val="24"/>
          <w:szCs w:val="24"/>
        </w:rPr>
        <w:t>K</w:t>
      </w:r>
      <w:r w:rsidR="00753006" w:rsidRPr="00B611B8">
        <w:rPr>
          <w:rFonts w:ascii="Times New Roman" w:hAnsi="Times New Roman"/>
          <w:b/>
          <w:sz w:val="24"/>
          <w:szCs w:val="24"/>
        </w:rPr>
        <w:t>NOWLEDGE</w:t>
      </w:r>
    </w:p>
    <w:p w14:paraId="7C0A109B" w14:textId="77777777" w:rsidR="00753006" w:rsidRPr="00B611B8" w:rsidRDefault="00753006" w:rsidP="00F85E31">
      <w:pPr>
        <w:spacing w:after="0" w:line="240" w:lineRule="auto"/>
        <w:rPr>
          <w:rFonts w:ascii="Times New Roman" w:hAnsi="Times New Roman"/>
          <w:b/>
          <w:sz w:val="24"/>
          <w:szCs w:val="24"/>
          <w:u w:val="single"/>
        </w:rPr>
      </w:pPr>
    </w:p>
    <w:p w14:paraId="292C105B"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i/>
          <w:sz w:val="24"/>
          <w:szCs w:val="24"/>
          <w:u w:val="single"/>
        </w:rPr>
        <w:t>Vocabulary</w:t>
      </w:r>
      <w:r w:rsidRPr="00B611B8">
        <w:rPr>
          <w:rFonts w:ascii="Times New Roman" w:hAnsi="Times New Roman"/>
          <w:i/>
          <w:sz w:val="24"/>
          <w:szCs w:val="24"/>
        </w:rPr>
        <w:t xml:space="preserve">:  </w:t>
      </w:r>
      <w:r w:rsidRPr="00B611B8">
        <w:rPr>
          <w:rFonts w:ascii="Times New Roman" w:hAnsi="Times New Roman"/>
          <w:sz w:val="24"/>
          <w:szCs w:val="24"/>
        </w:rPr>
        <w:t xml:space="preserve">You are responsible for all words and phrases </w:t>
      </w:r>
      <w:r w:rsidR="005B53E8">
        <w:rPr>
          <w:rFonts w:ascii="Times New Roman" w:hAnsi="Times New Roman"/>
          <w:sz w:val="24"/>
          <w:szCs w:val="24"/>
        </w:rPr>
        <w:t>in the chapters</w:t>
      </w:r>
      <w:r w:rsidRPr="00B611B8">
        <w:rPr>
          <w:rFonts w:ascii="Times New Roman" w:hAnsi="Times New Roman"/>
          <w:sz w:val="24"/>
          <w:szCs w:val="24"/>
        </w:rPr>
        <w:t xml:space="preserve">.  You should know the meaning, gender and spelling of these items.  Furthermore, you will be expected to use these words within a context.  Therefore, make sure you </w:t>
      </w:r>
      <w:r w:rsidR="005B53E8">
        <w:rPr>
          <w:rFonts w:ascii="Times New Roman" w:hAnsi="Times New Roman"/>
          <w:sz w:val="24"/>
          <w:szCs w:val="24"/>
        </w:rPr>
        <w:t xml:space="preserve">and </w:t>
      </w:r>
      <w:r w:rsidRPr="00B611B8">
        <w:rPr>
          <w:rFonts w:ascii="Times New Roman" w:hAnsi="Times New Roman"/>
          <w:sz w:val="24"/>
          <w:szCs w:val="24"/>
        </w:rPr>
        <w:t>understand how they would be used in Spanish discourse.</w:t>
      </w:r>
    </w:p>
    <w:p w14:paraId="1A7C4B40" w14:textId="77777777" w:rsidR="00FC0F64" w:rsidRPr="00B611B8" w:rsidRDefault="00FC0F64" w:rsidP="00F85E31">
      <w:pPr>
        <w:spacing w:after="0" w:line="240" w:lineRule="auto"/>
        <w:rPr>
          <w:rFonts w:ascii="Times New Roman" w:hAnsi="Times New Roman"/>
          <w:sz w:val="16"/>
          <w:szCs w:val="16"/>
        </w:rPr>
      </w:pPr>
    </w:p>
    <w:p w14:paraId="2D5FA813"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i/>
          <w:sz w:val="24"/>
          <w:szCs w:val="24"/>
          <w:u w:val="single"/>
        </w:rPr>
        <w:t>Grammar</w:t>
      </w:r>
      <w:r w:rsidRPr="00B611B8">
        <w:rPr>
          <w:rFonts w:ascii="Times New Roman" w:hAnsi="Times New Roman"/>
          <w:i/>
          <w:sz w:val="24"/>
          <w:szCs w:val="24"/>
        </w:rPr>
        <w:t>:</w:t>
      </w:r>
      <w:r w:rsidRPr="00B611B8">
        <w:rPr>
          <w:rFonts w:ascii="Times New Roman" w:hAnsi="Times New Roman"/>
          <w:sz w:val="24"/>
          <w:szCs w:val="24"/>
        </w:rPr>
        <w:t xml:space="preserve">  You are expected to know all grammar structures</w:t>
      </w:r>
      <w:r w:rsidR="005B53E8">
        <w:rPr>
          <w:rFonts w:ascii="Times New Roman" w:hAnsi="Times New Roman"/>
          <w:sz w:val="24"/>
          <w:szCs w:val="24"/>
        </w:rPr>
        <w:t xml:space="preserve"> included in the textbook</w:t>
      </w:r>
      <w:r w:rsidRPr="00B611B8">
        <w:rPr>
          <w:rFonts w:ascii="Times New Roman" w:hAnsi="Times New Roman"/>
          <w:sz w:val="24"/>
          <w:szCs w:val="24"/>
        </w:rPr>
        <w:t xml:space="preserve">.  Make sure you fully understand all rules.  For verb conjugations, you will be expected to know how to conjugate </w:t>
      </w:r>
      <w:r w:rsidR="00783441">
        <w:rPr>
          <w:rFonts w:ascii="Times New Roman" w:hAnsi="Times New Roman"/>
          <w:sz w:val="24"/>
          <w:szCs w:val="24"/>
        </w:rPr>
        <w:t>all types of verbs and distinguish/apply the different tenses and moods</w:t>
      </w:r>
      <w:r w:rsidRPr="00B611B8">
        <w:rPr>
          <w:rFonts w:ascii="Times New Roman" w:hAnsi="Times New Roman"/>
          <w:sz w:val="24"/>
          <w:szCs w:val="24"/>
        </w:rPr>
        <w:t>.</w:t>
      </w:r>
    </w:p>
    <w:p w14:paraId="49BFA1DD" w14:textId="77777777" w:rsidR="00FC0F64" w:rsidRPr="00B611B8" w:rsidRDefault="00FC0F64" w:rsidP="00F85E31">
      <w:pPr>
        <w:spacing w:after="0" w:line="240" w:lineRule="auto"/>
        <w:rPr>
          <w:rFonts w:ascii="Times New Roman" w:hAnsi="Times New Roman"/>
          <w:sz w:val="16"/>
          <w:szCs w:val="16"/>
        </w:rPr>
      </w:pPr>
    </w:p>
    <w:p w14:paraId="57B187A1"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i/>
          <w:sz w:val="24"/>
          <w:szCs w:val="24"/>
          <w:u w:val="single"/>
        </w:rPr>
        <w:t>Terminology</w:t>
      </w:r>
      <w:r w:rsidRPr="00B611B8">
        <w:rPr>
          <w:rFonts w:ascii="Times New Roman" w:hAnsi="Times New Roman"/>
          <w:i/>
          <w:sz w:val="24"/>
          <w:szCs w:val="24"/>
        </w:rPr>
        <w:t xml:space="preserve">: </w:t>
      </w:r>
      <w:r w:rsidRPr="00B611B8">
        <w:rPr>
          <w:rFonts w:ascii="Times New Roman" w:hAnsi="Times New Roman"/>
          <w:sz w:val="24"/>
          <w:szCs w:val="24"/>
        </w:rPr>
        <w:t xml:space="preserve">In order to talk effectively about language, you will be expected to know the appropriate terminology. You should be prepared to answer questions involving technical linguistic terminology and/or identify these elements both in class and on exams or other assessments. </w:t>
      </w:r>
    </w:p>
    <w:p w14:paraId="50AD1E5A" w14:textId="77777777" w:rsidR="00FC0F64" w:rsidRPr="00B611B8" w:rsidRDefault="00FC0F64" w:rsidP="00F85E31">
      <w:pPr>
        <w:spacing w:after="0" w:line="240" w:lineRule="auto"/>
        <w:rPr>
          <w:rFonts w:ascii="Times New Roman" w:hAnsi="Times New Roman"/>
          <w:sz w:val="16"/>
          <w:szCs w:val="16"/>
        </w:rPr>
      </w:pPr>
    </w:p>
    <w:p w14:paraId="1C724DFF" w14:textId="77777777" w:rsidR="00FC0F64" w:rsidRDefault="00FC0F64" w:rsidP="00F85E31">
      <w:pPr>
        <w:spacing w:after="0" w:line="240" w:lineRule="auto"/>
        <w:rPr>
          <w:rFonts w:ascii="Times New Roman" w:hAnsi="Times New Roman"/>
          <w:sz w:val="24"/>
          <w:szCs w:val="24"/>
        </w:rPr>
      </w:pPr>
      <w:r w:rsidRPr="00B611B8">
        <w:rPr>
          <w:rFonts w:ascii="Times New Roman" w:hAnsi="Times New Roman"/>
          <w:i/>
          <w:iCs/>
          <w:sz w:val="24"/>
          <w:szCs w:val="24"/>
          <w:u w:val="single"/>
        </w:rPr>
        <w:lastRenderedPageBreak/>
        <w:t>Sociocultural</w:t>
      </w:r>
      <w:r w:rsidRPr="00B611B8">
        <w:rPr>
          <w:rFonts w:ascii="Times New Roman" w:hAnsi="Times New Roman"/>
          <w:i/>
          <w:iCs/>
          <w:sz w:val="24"/>
          <w:szCs w:val="24"/>
        </w:rPr>
        <w:t xml:space="preserve">:  </w:t>
      </w:r>
      <w:r w:rsidR="00E0699C">
        <w:rPr>
          <w:rFonts w:ascii="Times New Roman" w:hAnsi="Times New Roman"/>
          <w:sz w:val="24"/>
          <w:szCs w:val="24"/>
        </w:rPr>
        <w:t>I</w:t>
      </w:r>
      <w:r w:rsidRPr="00B611B8">
        <w:rPr>
          <w:rFonts w:ascii="Times New Roman" w:hAnsi="Times New Roman"/>
          <w:sz w:val="24"/>
          <w:szCs w:val="24"/>
        </w:rPr>
        <w:t xml:space="preserve"> will expose you to different interactional contexts and a variety of dialects and their principal characteristics throughout the semester. You must familiarize yourself with this material and will be expected to recognize these features on exams and other graded assignments.  </w:t>
      </w:r>
      <w:r w:rsidRPr="00B611B8">
        <w:rPr>
          <w:rFonts w:ascii="Times New Roman" w:hAnsi="Times New Roman"/>
          <w:sz w:val="24"/>
          <w:szCs w:val="24"/>
        </w:rPr>
        <w:br/>
      </w:r>
    </w:p>
    <w:p w14:paraId="6826E74E" w14:textId="77777777" w:rsidR="00FC0F64" w:rsidRPr="00B611B8" w:rsidRDefault="00753006" w:rsidP="00F85E31">
      <w:pPr>
        <w:spacing w:after="0" w:line="240" w:lineRule="auto"/>
        <w:rPr>
          <w:rFonts w:ascii="Times New Roman" w:hAnsi="Times New Roman"/>
          <w:b/>
          <w:sz w:val="24"/>
          <w:szCs w:val="24"/>
        </w:rPr>
      </w:pPr>
      <w:r w:rsidRPr="00B611B8">
        <w:rPr>
          <w:rFonts w:ascii="Times New Roman" w:hAnsi="Times New Roman"/>
          <w:b/>
          <w:sz w:val="24"/>
          <w:szCs w:val="24"/>
        </w:rPr>
        <w:t>SKILLS</w:t>
      </w:r>
    </w:p>
    <w:p w14:paraId="378499F7" w14:textId="77777777" w:rsidR="00FC0F64" w:rsidRPr="00B611B8" w:rsidRDefault="00FC0F64" w:rsidP="00F85E31">
      <w:pPr>
        <w:spacing w:after="0" w:line="240" w:lineRule="auto"/>
        <w:rPr>
          <w:rFonts w:ascii="Times New Roman" w:hAnsi="Times New Roman"/>
          <w:sz w:val="24"/>
          <w:szCs w:val="24"/>
        </w:rPr>
      </w:pPr>
    </w:p>
    <w:p w14:paraId="75137185"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i/>
          <w:sz w:val="24"/>
          <w:szCs w:val="24"/>
          <w:u w:val="single"/>
        </w:rPr>
        <w:t>Reading</w:t>
      </w:r>
      <w:r w:rsidRPr="00B611B8">
        <w:rPr>
          <w:rFonts w:ascii="Times New Roman" w:hAnsi="Times New Roman"/>
          <w:i/>
          <w:sz w:val="24"/>
          <w:szCs w:val="24"/>
        </w:rPr>
        <w:t xml:space="preserve">:  </w:t>
      </w:r>
      <w:r w:rsidRPr="00B611B8">
        <w:rPr>
          <w:rFonts w:ascii="Times New Roman" w:hAnsi="Times New Roman"/>
          <w:sz w:val="24"/>
          <w:szCs w:val="24"/>
        </w:rPr>
        <w:t>Of the four skills (reading, writing, listening, speaking), the ability to read is typically retained for the longest period of time.  With this natural tendency in mind, one of the main goals of our program is to develop strong reading skills that will stay with you for years to come.  In this course, you will be given many opportunities to develop these skills, both in groups and in</w:t>
      </w:r>
      <w:r w:rsidR="00783441">
        <w:rPr>
          <w:rFonts w:ascii="Times New Roman" w:hAnsi="Times New Roman"/>
          <w:sz w:val="24"/>
          <w:szCs w:val="24"/>
        </w:rPr>
        <w:t xml:space="preserve">dividually, both at home and in </w:t>
      </w:r>
      <w:r w:rsidRPr="00B611B8">
        <w:rPr>
          <w:rFonts w:ascii="Times New Roman" w:hAnsi="Times New Roman"/>
          <w:sz w:val="24"/>
          <w:szCs w:val="24"/>
        </w:rPr>
        <w:t>class.  You will develop skills such as skimming, recognizing cognates, making inferences, etc.  It is in your best interest to work pro-actively on developi</w:t>
      </w:r>
      <w:r w:rsidR="00D61DE9">
        <w:rPr>
          <w:rFonts w:ascii="Times New Roman" w:hAnsi="Times New Roman"/>
          <w:sz w:val="24"/>
          <w:szCs w:val="24"/>
        </w:rPr>
        <w:t>ng these reading skills at home</w:t>
      </w:r>
      <w:r w:rsidRPr="00B611B8">
        <w:rPr>
          <w:rFonts w:ascii="Times New Roman" w:hAnsi="Times New Roman"/>
          <w:sz w:val="24"/>
          <w:szCs w:val="24"/>
        </w:rPr>
        <w:t xml:space="preserve"> since you will be tested on your ability to read and comprehend unfamiliar texts containing unfamiliar vocabulary and to do so with relative speed.</w:t>
      </w:r>
      <w:r w:rsidRPr="00B611B8">
        <w:rPr>
          <w:rFonts w:ascii="Times New Roman" w:hAnsi="Times New Roman"/>
          <w:sz w:val="24"/>
          <w:szCs w:val="24"/>
        </w:rPr>
        <w:tab/>
      </w:r>
    </w:p>
    <w:p w14:paraId="05F6DE86" w14:textId="77777777" w:rsidR="00FC0F64" w:rsidRPr="00B611B8" w:rsidRDefault="00FC0F64" w:rsidP="00F85E31">
      <w:pPr>
        <w:spacing w:after="0" w:line="240" w:lineRule="auto"/>
        <w:rPr>
          <w:rFonts w:ascii="Times New Roman" w:hAnsi="Times New Roman"/>
          <w:i/>
          <w:sz w:val="16"/>
          <w:szCs w:val="16"/>
        </w:rPr>
      </w:pPr>
    </w:p>
    <w:p w14:paraId="6AC38109" w14:textId="77777777" w:rsidR="00FC0F64" w:rsidRDefault="00FC0F64" w:rsidP="00F85E31">
      <w:pPr>
        <w:spacing w:after="0" w:line="240" w:lineRule="auto"/>
        <w:rPr>
          <w:rFonts w:ascii="Times New Roman" w:hAnsi="Times New Roman"/>
          <w:sz w:val="24"/>
          <w:szCs w:val="24"/>
        </w:rPr>
      </w:pPr>
      <w:r w:rsidRPr="00B611B8">
        <w:rPr>
          <w:rFonts w:ascii="Times New Roman" w:hAnsi="Times New Roman"/>
          <w:i/>
          <w:sz w:val="24"/>
          <w:szCs w:val="24"/>
          <w:u w:val="single"/>
        </w:rPr>
        <w:t>Data analysis</w:t>
      </w:r>
      <w:r w:rsidRPr="00B611B8">
        <w:rPr>
          <w:rFonts w:ascii="Times New Roman" w:hAnsi="Times New Roman"/>
          <w:i/>
          <w:sz w:val="24"/>
          <w:szCs w:val="24"/>
        </w:rPr>
        <w:t xml:space="preserve">:  </w:t>
      </w:r>
      <w:r w:rsidRPr="00B611B8">
        <w:rPr>
          <w:rFonts w:ascii="Times New Roman" w:hAnsi="Times New Roman"/>
          <w:sz w:val="24"/>
          <w:szCs w:val="24"/>
        </w:rPr>
        <w:t xml:space="preserve">Our department implements a guided inductive approach to language learning.  This means that you will be exposed to language data (written or oral) and will be encouraged to formulate your own rules and test your own hypotheses regarding language forms and structures.  Since a substantial part of the course will involve this type of data analysis, you should expect to be tested on this skill via graded assignments and exams.  In other words, you will not only be expected to reproduce language practiced in the classroom, </w:t>
      </w:r>
      <w:r w:rsidR="00D61DE9">
        <w:rPr>
          <w:rFonts w:ascii="Times New Roman" w:hAnsi="Times New Roman"/>
          <w:sz w:val="24"/>
          <w:szCs w:val="24"/>
        </w:rPr>
        <w:t>but will also be given new data</w:t>
      </w:r>
      <w:r w:rsidRPr="00B611B8">
        <w:rPr>
          <w:rFonts w:ascii="Times New Roman" w:hAnsi="Times New Roman"/>
          <w:sz w:val="24"/>
          <w:szCs w:val="24"/>
        </w:rPr>
        <w:t xml:space="preserve"> about which you will be asked to draw conclusions.</w:t>
      </w:r>
    </w:p>
    <w:p w14:paraId="693A259C" w14:textId="77777777" w:rsidR="00E0699C" w:rsidRDefault="00E0699C" w:rsidP="00F85E31">
      <w:pPr>
        <w:spacing w:after="0" w:line="240" w:lineRule="auto"/>
        <w:rPr>
          <w:rFonts w:ascii="Times New Roman" w:hAnsi="Times New Roman"/>
          <w:sz w:val="24"/>
          <w:szCs w:val="24"/>
        </w:rPr>
      </w:pPr>
    </w:p>
    <w:p w14:paraId="76C1CEB9" w14:textId="77777777" w:rsidR="00E0699C" w:rsidRPr="00E0699C" w:rsidRDefault="00E0699C" w:rsidP="00F85E31">
      <w:pPr>
        <w:spacing w:after="0" w:line="240" w:lineRule="auto"/>
        <w:rPr>
          <w:rFonts w:ascii="Times New Roman" w:hAnsi="Times New Roman"/>
          <w:sz w:val="24"/>
          <w:szCs w:val="24"/>
        </w:rPr>
      </w:pPr>
      <w:r>
        <w:rPr>
          <w:rFonts w:ascii="Times New Roman" w:hAnsi="Times New Roman"/>
          <w:b/>
          <w:sz w:val="24"/>
          <w:szCs w:val="24"/>
        </w:rPr>
        <w:t xml:space="preserve">QUESTIONS ABOUT GRADES: </w:t>
      </w:r>
      <w:r>
        <w:rPr>
          <w:rFonts w:ascii="Times New Roman" w:hAnsi="Times New Roman"/>
          <w:sz w:val="24"/>
          <w:szCs w:val="24"/>
        </w:rPr>
        <w:t xml:space="preserve">If you have any questions about a posted grade, you must </w:t>
      </w:r>
      <w:r w:rsidRPr="00F66288">
        <w:rPr>
          <w:rFonts w:ascii="Times New Roman" w:hAnsi="Times New Roman"/>
          <w:b/>
          <w:sz w:val="24"/>
          <w:szCs w:val="24"/>
        </w:rPr>
        <w:t>speak with me no later than two weeks after the grade has been posted.</w:t>
      </w:r>
    </w:p>
    <w:p w14:paraId="0424957C" w14:textId="77777777" w:rsidR="00D61DE9" w:rsidRDefault="00D61DE9" w:rsidP="00F85E31">
      <w:pPr>
        <w:spacing w:after="0" w:line="240" w:lineRule="auto"/>
        <w:rPr>
          <w:rFonts w:ascii="Times New Roman" w:hAnsi="Times New Roman"/>
          <w:sz w:val="24"/>
          <w:szCs w:val="24"/>
        </w:rPr>
      </w:pPr>
    </w:p>
    <w:p w14:paraId="0A875658" w14:textId="77777777" w:rsidR="00FF2CD3" w:rsidRPr="00B611B8" w:rsidRDefault="00F40A7B"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B611B8">
        <w:rPr>
          <w:rFonts w:ascii="Times New Roman" w:hAnsi="Times New Roman" w:cs="Times New Roman"/>
          <w:sz w:val="24"/>
          <w:szCs w:val="24"/>
        </w:rPr>
        <w:t>1</w:t>
      </w:r>
      <w:r w:rsidR="00A9763A">
        <w:rPr>
          <w:rFonts w:ascii="Times New Roman" w:hAnsi="Times New Roman" w:cs="Times New Roman"/>
          <w:sz w:val="24"/>
          <w:szCs w:val="24"/>
        </w:rPr>
        <w:t>3</w:t>
      </w:r>
      <w:r w:rsidRPr="00B611B8">
        <w:rPr>
          <w:rFonts w:ascii="Times New Roman" w:hAnsi="Times New Roman" w:cs="Times New Roman"/>
          <w:sz w:val="24"/>
          <w:szCs w:val="24"/>
        </w:rPr>
        <w:t>.  STUDENT RESPONSIBILITIES</w:t>
      </w:r>
    </w:p>
    <w:p w14:paraId="05082C76" w14:textId="77777777" w:rsidR="00FF2CD3" w:rsidRPr="00B611B8" w:rsidRDefault="00FF2CD3" w:rsidP="00F85E31">
      <w:pPr>
        <w:spacing w:after="0" w:line="240" w:lineRule="auto"/>
        <w:rPr>
          <w:rFonts w:ascii="Times New Roman" w:hAnsi="Times New Roman" w:cs="Times New Roman"/>
          <w:sz w:val="24"/>
          <w:szCs w:val="24"/>
        </w:rPr>
      </w:pPr>
    </w:p>
    <w:p w14:paraId="259E7114"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rPr>
        <w:t xml:space="preserve">In </w:t>
      </w:r>
      <w:r w:rsidRPr="00B611B8">
        <w:rPr>
          <w:rFonts w:ascii="Times New Roman" w:hAnsi="Times New Roman"/>
          <w:sz w:val="24"/>
          <w:szCs w:val="24"/>
        </w:rPr>
        <w:t>order to be successful in this course, students must fulfill several responsibilities both in class and at home and must also be able to demonstrate their progress in course assessments.</w:t>
      </w:r>
    </w:p>
    <w:p w14:paraId="4A64C74F" w14:textId="77777777" w:rsidR="00FC0F64" w:rsidRPr="00B611B8" w:rsidRDefault="00FC0F64" w:rsidP="00F85E31">
      <w:pPr>
        <w:spacing w:after="0" w:line="240" w:lineRule="auto"/>
        <w:rPr>
          <w:rFonts w:ascii="Times New Roman" w:hAnsi="Times New Roman"/>
          <w:b/>
          <w:i/>
          <w:sz w:val="24"/>
          <w:szCs w:val="24"/>
        </w:rPr>
      </w:pPr>
    </w:p>
    <w:p w14:paraId="173F00A3"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b/>
          <w:i/>
          <w:sz w:val="24"/>
          <w:szCs w:val="24"/>
          <w:u w:val="single"/>
        </w:rPr>
        <w:t>Homework</w:t>
      </w:r>
      <w:r w:rsidRPr="00B611B8">
        <w:rPr>
          <w:rFonts w:ascii="Times New Roman" w:hAnsi="Times New Roman"/>
          <w:b/>
          <w:i/>
          <w:sz w:val="24"/>
          <w:szCs w:val="24"/>
        </w:rPr>
        <w:t xml:space="preserve">:  </w:t>
      </w:r>
      <w:r w:rsidR="00D61DE9">
        <w:rPr>
          <w:rFonts w:ascii="Times New Roman" w:hAnsi="Times New Roman"/>
          <w:sz w:val="24"/>
          <w:szCs w:val="24"/>
        </w:rPr>
        <w:t>I</w:t>
      </w:r>
      <w:r w:rsidRPr="00B611B8">
        <w:rPr>
          <w:rFonts w:ascii="Times New Roman" w:hAnsi="Times New Roman"/>
          <w:sz w:val="24"/>
          <w:szCs w:val="24"/>
        </w:rPr>
        <w:t xml:space="preserve"> will assign homework regularly.  Many of these assignments are given in order to prepare you for the </w:t>
      </w:r>
      <w:r w:rsidR="00D61DE9">
        <w:rPr>
          <w:rFonts w:ascii="Times New Roman" w:hAnsi="Times New Roman"/>
          <w:sz w:val="24"/>
          <w:szCs w:val="24"/>
        </w:rPr>
        <w:t>following class day.  Therefore</w:t>
      </w:r>
      <w:r w:rsidRPr="00B611B8">
        <w:rPr>
          <w:rFonts w:ascii="Times New Roman" w:hAnsi="Times New Roman"/>
          <w:sz w:val="24"/>
          <w:szCs w:val="24"/>
        </w:rPr>
        <w:t xml:space="preserve"> it is imperative that you complete this work to participate in class.  Homework is also given to provide you with ample opportunities to practice the course material and identify potential areas of weakn</w:t>
      </w:r>
      <w:r w:rsidR="00D61DE9">
        <w:rPr>
          <w:rFonts w:ascii="Times New Roman" w:hAnsi="Times New Roman"/>
          <w:sz w:val="24"/>
          <w:szCs w:val="24"/>
        </w:rPr>
        <w:t>ess.  As a result</w:t>
      </w:r>
      <w:r w:rsidRPr="00B611B8">
        <w:rPr>
          <w:rFonts w:ascii="Times New Roman" w:hAnsi="Times New Roman"/>
          <w:sz w:val="24"/>
          <w:szCs w:val="24"/>
        </w:rPr>
        <w:t xml:space="preserve"> you will experience an increase in self-awareness, which will enable you to take a pro-active stance in your progress, thus becoming a more effective learner overall.  </w:t>
      </w:r>
    </w:p>
    <w:p w14:paraId="67082602" w14:textId="77777777" w:rsidR="00FC0F64" w:rsidRPr="00B611B8" w:rsidRDefault="00FC0F64" w:rsidP="00F85E31">
      <w:pPr>
        <w:spacing w:after="0" w:line="240" w:lineRule="auto"/>
        <w:rPr>
          <w:rFonts w:ascii="Times New Roman" w:hAnsi="Times New Roman"/>
          <w:b/>
          <w:i/>
          <w:sz w:val="16"/>
          <w:szCs w:val="16"/>
        </w:rPr>
      </w:pPr>
    </w:p>
    <w:p w14:paraId="3EA70ECA"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b/>
          <w:i/>
          <w:sz w:val="24"/>
          <w:szCs w:val="24"/>
          <w:u w:val="single"/>
        </w:rPr>
        <w:t>Studying</w:t>
      </w:r>
      <w:r w:rsidRPr="00B611B8">
        <w:rPr>
          <w:rFonts w:ascii="Times New Roman" w:hAnsi="Times New Roman"/>
          <w:b/>
          <w:i/>
          <w:sz w:val="24"/>
          <w:szCs w:val="24"/>
        </w:rPr>
        <w:t xml:space="preserve">:  </w:t>
      </w:r>
      <w:r w:rsidRPr="00B611B8">
        <w:rPr>
          <w:rFonts w:ascii="Times New Roman" w:hAnsi="Times New Roman"/>
          <w:sz w:val="24"/>
          <w:szCs w:val="24"/>
        </w:rPr>
        <w:t xml:space="preserve">You should not limit your work at home only to homework assignments collected by </w:t>
      </w:r>
      <w:r w:rsidR="00495619">
        <w:rPr>
          <w:rFonts w:ascii="Times New Roman" w:hAnsi="Times New Roman"/>
          <w:sz w:val="24"/>
          <w:szCs w:val="24"/>
        </w:rPr>
        <w:t>me</w:t>
      </w:r>
      <w:r w:rsidRPr="00B611B8">
        <w:rPr>
          <w:rFonts w:ascii="Times New Roman" w:hAnsi="Times New Roman"/>
          <w:sz w:val="24"/>
          <w:szCs w:val="24"/>
        </w:rPr>
        <w:t xml:space="preserve"> for a grade.  Instead, you should also study the course material on a regular basis, since attempts to memorize large amounts of material quickly before an exam are not normally successful.  You should frequently review</w:t>
      </w:r>
      <w:r w:rsidR="00495619">
        <w:rPr>
          <w:rFonts w:ascii="Times New Roman" w:hAnsi="Times New Roman"/>
          <w:sz w:val="24"/>
          <w:szCs w:val="24"/>
        </w:rPr>
        <w:t xml:space="preserve"> grammar rules, orthography</w:t>
      </w:r>
      <w:r w:rsidRPr="00B611B8">
        <w:rPr>
          <w:rFonts w:ascii="Times New Roman" w:hAnsi="Times New Roman"/>
          <w:sz w:val="24"/>
          <w:szCs w:val="24"/>
        </w:rPr>
        <w:t xml:space="preserve">, etc. and take note of any items you may not understand.  This will enable you to ask </w:t>
      </w:r>
      <w:r w:rsidR="00495619">
        <w:rPr>
          <w:rFonts w:ascii="Times New Roman" w:hAnsi="Times New Roman"/>
          <w:sz w:val="24"/>
          <w:szCs w:val="24"/>
        </w:rPr>
        <w:t>me</w:t>
      </w:r>
      <w:r w:rsidRPr="00B611B8">
        <w:rPr>
          <w:rFonts w:ascii="Times New Roman" w:hAnsi="Times New Roman"/>
          <w:sz w:val="24"/>
          <w:szCs w:val="24"/>
        </w:rPr>
        <w:t xml:space="preserve"> important questions and resolve issues before a quiz or exam.</w:t>
      </w:r>
    </w:p>
    <w:p w14:paraId="29EF4316" w14:textId="77777777" w:rsidR="00FC0F64" w:rsidRPr="00B611B8" w:rsidRDefault="00FC0F64" w:rsidP="00F85E31">
      <w:pPr>
        <w:spacing w:after="0" w:line="240" w:lineRule="auto"/>
        <w:rPr>
          <w:rFonts w:ascii="Times New Roman" w:hAnsi="Times New Roman"/>
          <w:b/>
          <w:i/>
          <w:sz w:val="16"/>
          <w:szCs w:val="16"/>
        </w:rPr>
      </w:pPr>
    </w:p>
    <w:p w14:paraId="5AED6574" w14:textId="77777777" w:rsidR="00FC0F64" w:rsidRPr="00B611B8" w:rsidRDefault="00FC0F64" w:rsidP="00F85E31">
      <w:pPr>
        <w:spacing w:after="0" w:line="240" w:lineRule="auto"/>
        <w:rPr>
          <w:rFonts w:ascii="Times New Roman" w:hAnsi="Times New Roman"/>
          <w:sz w:val="24"/>
          <w:szCs w:val="24"/>
        </w:rPr>
      </w:pPr>
      <w:bookmarkStart w:id="1" w:name="_GoBack"/>
      <w:r w:rsidRPr="00B611B8">
        <w:rPr>
          <w:rFonts w:ascii="Times New Roman" w:hAnsi="Times New Roman"/>
          <w:b/>
          <w:i/>
          <w:sz w:val="24"/>
          <w:szCs w:val="24"/>
          <w:u w:val="single"/>
        </w:rPr>
        <w:lastRenderedPageBreak/>
        <w:t>Practice</w:t>
      </w:r>
      <w:r w:rsidRPr="00B611B8">
        <w:rPr>
          <w:rFonts w:ascii="Times New Roman" w:hAnsi="Times New Roman"/>
          <w:b/>
          <w:i/>
          <w:sz w:val="24"/>
          <w:szCs w:val="24"/>
        </w:rPr>
        <w:t xml:space="preserve">:  </w:t>
      </w:r>
      <w:r w:rsidRPr="00B611B8">
        <w:rPr>
          <w:rFonts w:ascii="Times New Roman" w:hAnsi="Times New Roman"/>
          <w:sz w:val="24"/>
          <w:szCs w:val="24"/>
        </w:rPr>
        <w:t xml:space="preserve">Students often rely exclusively on more passive activities such as re-reading or staring </w:t>
      </w:r>
      <w:bookmarkEnd w:id="1"/>
      <w:r w:rsidRPr="00B611B8">
        <w:rPr>
          <w:rFonts w:ascii="Times New Roman" w:hAnsi="Times New Roman"/>
          <w:sz w:val="24"/>
          <w:szCs w:val="24"/>
        </w:rPr>
        <w:t xml:space="preserve">at tables and rules.  This type of traditional studying is not sufficient in a language course.  Students who don’t actively use the target language at home often don’t develop the automaticity necessary to successfully complete exams and compositions within a limited time frame. Therefore, on a regular basis, you should also set aside time to: </w:t>
      </w:r>
    </w:p>
    <w:p w14:paraId="6059F166" w14:textId="77777777" w:rsidR="00FC0F64" w:rsidRPr="00B611B8" w:rsidRDefault="00FC0F64" w:rsidP="00F85E31">
      <w:pPr>
        <w:widowControl w:val="0"/>
        <w:numPr>
          <w:ilvl w:val="0"/>
          <w:numId w:val="8"/>
        </w:numPr>
        <w:spacing w:after="0" w:line="240" w:lineRule="auto"/>
        <w:rPr>
          <w:rFonts w:ascii="Times New Roman" w:hAnsi="Times New Roman"/>
          <w:sz w:val="24"/>
          <w:szCs w:val="24"/>
        </w:rPr>
      </w:pPr>
      <w:proofErr w:type="gramStart"/>
      <w:r w:rsidRPr="00B611B8">
        <w:rPr>
          <w:rFonts w:ascii="Times New Roman" w:hAnsi="Times New Roman"/>
          <w:sz w:val="24"/>
          <w:szCs w:val="24"/>
        </w:rPr>
        <w:t>practice</w:t>
      </w:r>
      <w:proofErr w:type="gramEnd"/>
      <w:r w:rsidRPr="00B611B8">
        <w:rPr>
          <w:rFonts w:ascii="Times New Roman" w:hAnsi="Times New Roman"/>
          <w:sz w:val="24"/>
          <w:szCs w:val="24"/>
        </w:rPr>
        <w:t xml:space="preserve"> conjugating verbs</w:t>
      </w:r>
    </w:p>
    <w:p w14:paraId="758EC339" w14:textId="77777777" w:rsidR="00FC0F64" w:rsidRPr="00B611B8" w:rsidRDefault="00FC0F64" w:rsidP="00F85E31">
      <w:pPr>
        <w:widowControl w:val="0"/>
        <w:numPr>
          <w:ilvl w:val="0"/>
          <w:numId w:val="8"/>
        </w:numPr>
        <w:spacing w:after="0" w:line="240" w:lineRule="auto"/>
        <w:rPr>
          <w:rFonts w:ascii="Times New Roman" w:hAnsi="Times New Roman"/>
          <w:sz w:val="24"/>
          <w:szCs w:val="24"/>
        </w:rPr>
      </w:pPr>
      <w:proofErr w:type="gramStart"/>
      <w:r w:rsidRPr="00B611B8">
        <w:rPr>
          <w:rFonts w:ascii="Times New Roman" w:hAnsi="Times New Roman"/>
          <w:sz w:val="24"/>
          <w:szCs w:val="24"/>
        </w:rPr>
        <w:t>practice</w:t>
      </w:r>
      <w:proofErr w:type="gramEnd"/>
      <w:r w:rsidRPr="00B611B8">
        <w:rPr>
          <w:rFonts w:ascii="Times New Roman" w:hAnsi="Times New Roman"/>
          <w:sz w:val="24"/>
          <w:szCs w:val="24"/>
        </w:rPr>
        <w:t xml:space="preserve"> writing sentences, letters, essays, etc.</w:t>
      </w:r>
    </w:p>
    <w:p w14:paraId="00E45480" w14:textId="77777777" w:rsidR="00FC0F64" w:rsidRPr="00B611B8" w:rsidRDefault="00FC0F64" w:rsidP="00F85E31">
      <w:pPr>
        <w:widowControl w:val="0"/>
        <w:numPr>
          <w:ilvl w:val="0"/>
          <w:numId w:val="8"/>
        </w:numPr>
        <w:spacing w:after="0" w:line="240" w:lineRule="auto"/>
        <w:rPr>
          <w:rFonts w:ascii="Times New Roman" w:hAnsi="Times New Roman"/>
          <w:sz w:val="24"/>
          <w:szCs w:val="24"/>
        </w:rPr>
      </w:pPr>
      <w:proofErr w:type="gramStart"/>
      <w:r w:rsidRPr="00B611B8">
        <w:rPr>
          <w:rFonts w:ascii="Times New Roman" w:hAnsi="Times New Roman"/>
          <w:sz w:val="24"/>
          <w:szCs w:val="24"/>
        </w:rPr>
        <w:t>practice</w:t>
      </w:r>
      <w:proofErr w:type="gramEnd"/>
      <w:r w:rsidRPr="00B611B8">
        <w:rPr>
          <w:rFonts w:ascii="Times New Roman" w:hAnsi="Times New Roman"/>
          <w:sz w:val="24"/>
          <w:szCs w:val="24"/>
        </w:rPr>
        <w:t xml:space="preserve"> reading newspaper articles, ads, etc.</w:t>
      </w:r>
    </w:p>
    <w:p w14:paraId="528A7077" w14:textId="1B6A0424" w:rsidR="00FC0F64" w:rsidRPr="00B611B8" w:rsidRDefault="00FC0F64" w:rsidP="00F85E31">
      <w:pPr>
        <w:widowControl w:val="0"/>
        <w:numPr>
          <w:ilvl w:val="0"/>
          <w:numId w:val="8"/>
        </w:numPr>
        <w:spacing w:after="0" w:line="240" w:lineRule="auto"/>
        <w:rPr>
          <w:rFonts w:ascii="Times New Roman" w:hAnsi="Times New Roman"/>
          <w:sz w:val="24"/>
          <w:szCs w:val="24"/>
        </w:rPr>
      </w:pPr>
      <w:proofErr w:type="gramStart"/>
      <w:r w:rsidRPr="00B611B8">
        <w:rPr>
          <w:rFonts w:ascii="Times New Roman" w:hAnsi="Times New Roman"/>
          <w:sz w:val="24"/>
          <w:szCs w:val="24"/>
        </w:rPr>
        <w:t>practice</w:t>
      </w:r>
      <w:proofErr w:type="gramEnd"/>
      <w:r w:rsidRPr="00B611B8">
        <w:rPr>
          <w:rFonts w:ascii="Times New Roman" w:hAnsi="Times New Roman"/>
          <w:sz w:val="24"/>
          <w:szCs w:val="24"/>
        </w:rPr>
        <w:t xml:space="preserve"> speaking with </w:t>
      </w:r>
      <w:r w:rsidR="006E15E3">
        <w:rPr>
          <w:rFonts w:ascii="Times New Roman" w:hAnsi="Times New Roman"/>
          <w:sz w:val="24"/>
          <w:szCs w:val="24"/>
        </w:rPr>
        <w:t xml:space="preserve">family, </w:t>
      </w:r>
      <w:r w:rsidRPr="00B611B8">
        <w:rPr>
          <w:rFonts w:ascii="Times New Roman" w:hAnsi="Times New Roman"/>
          <w:sz w:val="24"/>
          <w:szCs w:val="24"/>
        </w:rPr>
        <w:t>friends and/or classmates</w:t>
      </w:r>
    </w:p>
    <w:p w14:paraId="24096764" w14:textId="77777777" w:rsidR="00FC0F64" w:rsidRPr="00B611B8" w:rsidRDefault="00FC0F64" w:rsidP="00F85E31">
      <w:pPr>
        <w:widowControl w:val="0"/>
        <w:numPr>
          <w:ilvl w:val="0"/>
          <w:numId w:val="8"/>
        </w:numPr>
        <w:spacing w:after="0" w:line="240" w:lineRule="auto"/>
        <w:rPr>
          <w:rFonts w:ascii="Times New Roman" w:hAnsi="Times New Roman"/>
          <w:sz w:val="24"/>
          <w:szCs w:val="24"/>
        </w:rPr>
      </w:pPr>
      <w:proofErr w:type="gramStart"/>
      <w:r w:rsidRPr="00B611B8">
        <w:rPr>
          <w:rFonts w:ascii="Times New Roman" w:hAnsi="Times New Roman"/>
          <w:sz w:val="24"/>
          <w:szCs w:val="24"/>
        </w:rPr>
        <w:t>practice</w:t>
      </w:r>
      <w:proofErr w:type="gramEnd"/>
      <w:r w:rsidRPr="00B611B8">
        <w:rPr>
          <w:rFonts w:ascii="Times New Roman" w:hAnsi="Times New Roman"/>
          <w:sz w:val="24"/>
          <w:szCs w:val="24"/>
        </w:rPr>
        <w:t xml:space="preserve"> listening via news broadcasts, television or online videos  </w:t>
      </w:r>
    </w:p>
    <w:p w14:paraId="17D02453" w14:textId="77777777" w:rsidR="00FC0F64" w:rsidRPr="00B611B8" w:rsidRDefault="00FC0F64" w:rsidP="00F85E31">
      <w:pPr>
        <w:spacing w:after="0" w:line="240" w:lineRule="auto"/>
        <w:rPr>
          <w:rFonts w:ascii="Times New Roman" w:hAnsi="Times New Roman"/>
          <w:b/>
          <w:i/>
          <w:sz w:val="16"/>
          <w:szCs w:val="16"/>
        </w:rPr>
      </w:pPr>
    </w:p>
    <w:p w14:paraId="270E3216"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b/>
          <w:i/>
          <w:sz w:val="24"/>
          <w:szCs w:val="24"/>
        </w:rPr>
        <w:t xml:space="preserve">Interaction:  </w:t>
      </w:r>
      <w:r w:rsidRPr="00B611B8">
        <w:rPr>
          <w:rFonts w:ascii="Times New Roman" w:hAnsi="Times New Roman"/>
          <w:sz w:val="24"/>
          <w:szCs w:val="24"/>
        </w:rPr>
        <w:t>Language courses are not lecture courses</w:t>
      </w:r>
      <w:r w:rsidR="00495619">
        <w:rPr>
          <w:rFonts w:ascii="Times New Roman" w:hAnsi="Times New Roman"/>
          <w:sz w:val="24"/>
          <w:szCs w:val="24"/>
        </w:rPr>
        <w:t xml:space="preserve">.  Instead, classes are student </w:t>
      </w:r>
      <w:r w:rsidRPr="00B611B8">
        <w:rPr>
          <w:rFonts w:ascii="Times New Roman" w:hAnsi="Times New Roman"/>
          <w:sz w:val="24"/>
          <w:szCs w:val="24"/>
        </w:rPr>
        <w:t>centered and rely heavily on interaction and collaboration between you and your peers.  Much of your work will be pair work and group work, where students are the main participants and the instructor is the facilitator.  All students are expected to participate equally in these activities.</w:t>
      </w:r>
    </w:p>
    <w:p w14:paraId="66A436BA" w14:textId="77777777" w:rsidR="00FC0F64" w:rsidRPr="00B611B8" w:rsidRDefault="00FC0F64" w:rsidP="00F85E31">
      <w:pPr>
        <w:spacing w:after="0" w:line="240" w:lineRule="auto"/>
        <w:rPr>
          <w:rFonts w:ascii="Times New Roman" w:hAnsi="Times New Roman"/>
          <w:b/>
          <w:i/>
          <w:sz w:val="24"/>
          <w:szCs w:val="24"/>
        </w:rPr>
      </w:pPr>
    </w:p>
    <w:p w14:paraId="44D47B60" w14:textId="77777777" w:rsidR="00FC0F64" w:rsidRPr="00B611B8" w:rsidRDefault="00FC0F64" w:rsidP="00F85E31">
      <w:pPr>
        <w:spacing w:after="0" w:line="240" w:lineRule="auto"/>
        <w:rPr>
          <w:rFonts w:ascii="Times New Roman" w:hAnsi="Times New Roman"/>
          <w:sz w:val="24"/>
          <w:szCs w:val="24"/>
        </w:rPr>
      </w:pPr>
      <w:r w:rsidRPr="00B611B8">
        <w:rPr>
          <w:rFonts w:ascii="Times New Roman" w:hAnsi="Times New Roman"/>
          <w:b/>
          <w:i/>
          <w:sz w:val="24"/>
          <w:szCs w:val="24"/>
        </w:rPr>
        <w:t xml:space="preserve">Focus:  </w:t>
      </w:r>
      <w:r w:rsidRPr="00B611B8">
        <w:rPr>
          <w:rFonts w:ascii="Times New Roman" w:hAnsi="Times New Roman"/>
          <w:sz w:val="24"/>
          <w:szCs w:val="24"/>
        </w:rPr>
        <w:t xml:space="preserve">The focus of your attention should be on classroom activities while you are in class. </w:t>
      </w:r>
      <w:r w:rsidR="00362020">
        <w:rPr>
          <w:rFonts w:ascii="Times New Roman" w:hAnsi="Times New Roman"/>
          <w:sz w:val="24"/>
          <w:szCs w:val="24"/>
        </w:rPr>
        <w:t>Use of s</w:t>
      </w:r>
      <w:r w:rsidR="007A6C5C" w:rsidRPr="00B611B8">
        <w:rPr>
          <w:rFonts w:ascii="Times New Roman" w:hAnsi="Times New Roman"/>
          <w:sz w:val="24"/>
          <w:szCs w:val="24"/>
        </w:rPr>
        <w:t>mart phones, tablets</w:t>
      </w:r>
      <w:r w:rsidRPr="00B611B8">
        <w:rPr>
          <w:rFonts w:ascii="Times New Roman" w:hAnsi="Times New Roman"/>
          <w:sz w:val="24"/>
          <w:szCs w:val="24"/>
        </w:rPr>
        <w:t>, laptops a</w:t>
      </w:r>
      <w:r w:rsidR="00362020">
        <w:rPr>
          <w:rFonts w:ascii="Times New Roman" w:hAnsi="Times New Roman"/>
          <w:sz w:val="24"/>
          <w:szCs w:val="24"/>
        </w:rPr>
        <w:t>nd outside reading materials is</w:t>
      </w:r>
      <w:r w:rsidRPr="00B611B8">
        <w:rPr>
          <w:rFonts w:ascii="Times New Roman" w:hAnsi="Times New Roman"/>
          <w:sz w:val="24"/>
          <w:szCs w:val="24"/>
        </w:rPr>
        <w:t xml:space="preserve"> NOT allowed in class</w:t>
      </w:r>
      <w:r w:rsidR="00362020">
        <w:rPr>
          <w:rFonts w:ascii="Times New Roman" w:hAnsi="Times New Roman"/>
          <w:sz w:val="24"/>
          <w:szCs w:val="24"/>
        </w:rPr>
        <w:t xml:space="preserve"> except when they are part of a lesson</w:t>
      </w:r>
      <w:r w:rsidRPr="00B611B8">
        <w:rPr>
          <w:rFonts w:ascii="Times New Roman" w:hAnsi="Times New Roman"/>
          <w:sz w:val="24"/>
          <w:szCs w:val="24"/>
        </w:rPr>
        <w:t xml:space="preserve">, as they limit your participation and are also generally disruptive and disrespectful.  </w:t>
      </w:r>
    </w:p>
    <w:p w14:paraId="268DEABE" w14:textId="77777777" w:rsidR="00FC0F64" w:rsidRPr="00B611B8" w:rsidRDefault="00FC0F64" w:rsidP="00F85E31">
      <w:pPr>
        <w:spacing w:after="0" w:line="240" w:lineRule="auto"/>
        <w:rPr>
          <w:rFonts w:ascii="Times New Roman" w:hAnsi="Times New Roman"/>
          <w:b/>
          <w:i/>
          <w:sz w:val="16"/>
          <w:szCs w:val="16"/>
        </w:rPr>
      </w:pPr>
    </w:p>
    <w:p w14:paraId="2D733ED6" w14:textId="77777777" w:rsidR="00FF2CD3" w:rsidRDefault="00FC0F64" w:rsidP="00F85E31">
      <w:pPr>
        <w:spacing w:after="0" w:line="240" w:lineRule="auto"/>
        <w:rPr>
          <w:rFonts w:ascii="Times New Roman" w:hAnsi="Times New Roman"/>
          <w:sz w:val="24"/>
          <w:szCs w:val="24"/>
        </w:rPr>
      </w:pPr>
      <w:r w:rsidRPr="00B611B8">
        <w:rPr>
          <w:rFonts w:ascii="Times New Roman" w:hAnsi="Times New Roman"/>
          <w:b/>
          <w:i/>
          <w:sz w:val="24"/>
          <w:szCs w:val="24"/>
        </w:rPr>
        <w:t>Spanish</w:t>
      </w:r>
      <w:r w:rsidR="00753006" w:rsidRPr="00B611B8">
        <w:rPr>
          <w:rFonts w:ascii="Times New Roman" w:hAnsi="Times New Roman"/>
          <w:b/>
          <w:i/>
          <w:sz w:val="24"/>
          <w:szCs w:val="24"/>
        </w:rPr>
        <w:t xml:space="preserve">:  </w:t>
      </w:r>
      <w:r w:rsidRPr="00B611B8">
        <w:rPr>
          <w:rFonts w:ascii="Times New Roman" w:hAnsi="Times New Roman"/>
          <w:sz w:val="24"/>
          <w:szCs w:val="24"/>
        </w:rPr>
        <w:t xml:space="preserve">In order to improve your oral communication skills, you must practice both listening to and speaking Spanish!  Therefore, </w:t>
      </w:r>
      <w:r w:rsidR="00362020">
        <w:rPr>
          <w:rFonts w:ascii="Times New Roman" w:hAnsi="Times New Roman"/>
          <w:sz w:val="24"/>
          <w:szCs w:val="24"/>
        </w:rPr>
        <w:t>I</w:t>
      </w:r>
      <w:r w:rsidRPr="00B611B8">
        <w:rPr>
          <w:rFonts w:ascii="Times New Roman" w:hAnsi="Times New Roman"/>
          <w:sz w:val="24"/>
          <w:szCs w:val="24"/>
        </w:rPr>
        <w:t xml:space="preserve"> will speak exclusively in Spanish, which will not only help you learn new vocabulary and grammar structures, but will also increase your comfort level over the course of the semester. In turn, you are expected to speak in Spanish during all activities and for basic functional language.  Don’t be shy!  You won’t be graded on the accuracy of your speech in these situations.  You are, however, expected to make the effort. </w:t>
      </w:r>
    </w:p>
    <w:p w14:paraId="393E59FB" w14:textId="77777777" w:rsidR="00495619" w:rsidRPr="00B611B8" w:rsidRDefault="00495619" w:rsidP="00F85E31">
      <w:pPr>
        <w:spacing w:after="0" w:line="240" w:lineRule="auto"/>
        <w:rPr>
          <w:rFonts w:ascii="Times New Roman" w:hAnsi="Times New Roman" w:cs="Times New Roman"/>
          <w:sz w:val="24"/>
          <w:szCs w:val="24"/>
        </w:rPr>
      </w:pPr>
    </w:p>
    <w:p w14:paraId="280EBB8A" w14:textId="77777777" w:rsidR="00FF2CD3" w:rsidRPr="00B611B8" w:rsidRDefault="00FF2CD3"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B611B8">
        <w:rPr>
          <w:rFonts w:ascii="Times New Roman" w:hAnsi="Times New Roman" w:cs="Times New Roman"/>
          <w:sz w:val="24"/>
          <w:szCs w:val="24"/>
        </w:rPr>
        <w:t>1</w:t>
      </w:r>
      <w:r w:rsidR="00A9763A">
        <w:rPr>
          <w:rFonts w:ascii="Times New Roman" w:hAnsi="Times New Roman" w:cs="Times New Roman"/>
          <w:sz w:val="24"/>
          <w:szCs w:val="24"/>
        </w:rPr>
        <w:t>4</w:t>
      </w:r>
      <w:r w:rsidRPr="00B611B8">
        <w:rPr>
          <w:rFonts w:ascii="Times New Roman" w:hAnsi="Times New Roman" w:cs="Times New Roman"/>
          <w:sz w:val="24"/>
          <w:szCs w:val="24"/>
        </w:rPr>
        <w:t>.  STUDENTS WITH DISABILITIES</w:t>
      </w:r>
    </w:p>
    <w:p w14:paraId="583D704D" w14:textId="77777777" w:rsidR="00FF2CD3" w:rsidRPr="00B611B8" w:rsidRDefault="00FF2CD3" w:rsidP="00F85E31">
      <w:pPr>
        <w:spacing w:after="0" w:line="240" w:lineRule="auto"/>
        <w:rPr>
          <w:rFonts w:ascii="Times New Roman" w:hAnsi="Times New Roman" w:cs="Times New Roman"/>
          <w:sz w:val="24"/>
          <w:szCs w:val="24"/>
        </w:rPr>
      </w:pPr>
    </w:p>
    <w:p w14:paraId="480A2BA4" w14:textId="77777777" w:rsidR="00FF2CD3" w:rsidRPr="00B611B8" w:rsidRDefault="00FF2CD3"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rPr>
        <w:t>The University provides, upon request, appropriate academic adjustments for qualified students with disabilities.  Any students with a documented disability (physical or cognitive) who require academic accommodations should contact the Services for Students with Disabilities area of the Office of the Dean of Students, 471-6259, as soon as possible to request an official letter outlining authorized accommodations.  Before course accommodations can be made, the letter from SSD mus</w:t>
      </w:r>
      <w:r w:rsidR="00E0699C">
        <w:rPr>
          <w:rFonts w:ascii="Times New Roman" w:hAnsi="Times New Roman" w:cs="Times New Roman"/>
          <w:sz w:val="24"/>
          <w:szCs w:val="24"/>
        </w:rPr>
        <w:t>t be presented me</w:t>
      </w:r>
      <w:r w:rsidRPr="00B611B8">
        <w:rPr>
          <w:rFonts w:ascii="Times New Roman" w:hAnsi="Times New Roman" w:cs="Times New Roman"/>
          <w:sz w:val="24"/>
          <w:szCs w:val="24"/>
        </w:rPr>
        <w:t xml:space="preserve">.  Approved accommodations will not change the basic elements of the course. </w:t>
      </w:r>
    </w:p>
    <w:p w14:paraId="4938FB1C" w14:textId="77777777" w:rsidR="00753006" w:rsidRPr="00B611B8" w:rsidRDefault="00753006" w:rsidP="00F85E31">
      <w:pPr>
        <w:spacing w:after="0" w:line="240" w:lineRule="auto"/>
        <w:rPr>
          <w:rFonts w:ascii="Times New Roman" w:hAnsi="Times New Roman" w:cs="Times New Roman"/>
          <w:sz w:val="24"/>
          <w:szCs w:val="24"/>
        </w:rPr>
      </w:pPr>
    </w:p>
    <w:p w14:paraId="2A06346B" w14:textId="77777777" w:rsidR="00F40A7B" w:rsidRPr="00B611B8" w:rsidRDefault="00F40A7B"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B611B8">
        <w:rPr>
          <w:rFonts w:ascii="Times New Roman" w:hAnsi="Times New Roman" w:cs="Times New Roman"/>
          <w:sz w:val="24"/>
          <w:szCs w:val="24"/>
        </w:rPr>
        <w:t>1</w:t>
      </w:r>
      <w:r w:rsidR="00A9763A">
        <w:rPr>
          <w:rFonts w:ascii="Times New Roman" w:hAnsi="Times New Roman" w:cs="Times New Roman"/>
          <w:sz w:val="24"/>
          <w:szCs w:val="24"/>
        </w:rPr>
        <w:t>5</w:t>
      </w:r>
      <w:r w:rsidRPr="00B611B8">
        <w:rPr>
          <w:rFonts w:ascii="Times New Roman" w:hAnsi="Times New Roman" w:cs="Times New Roman"/>
          <w:sz w:val="24"/>
          <w:szCs w:val="24"/>
        </w:rPr>
        <w:t xml:space="preserve">.  </w:t>
      </w:r>
      <w:r w:rsidR="00CE2E5C" w:rsidRPr="00B611B8">
        <w:rPr>
          <w:rFonts w:ascii="Times New Roman" w:hAnsi="Times New Roman" w:cs="Times New Roman"/>
          <w:sz w:val="24"/>
          <w:szCs w:val="24"/>
        </w:rPr>
        <w:t xml:space="preserve">ACADEMIC </w:t>
      </w:r>
      <w:r w:rsidR="00B67707" w:rsidRPr="00B611B8">
        <w:rPr>
          <w:rFonts w:ascii="Times New Roman" w:hAnsi="Times New Roman" w:cs="Times New Roman"/>
          <w:sz w:val="24"/>
          <w:szCs w:val="24"/>
        </w:rPr>
        <w:t>INTEGRITY</w:t>
      </w:r>
    </w:p>
    <w:p w14:paraId="4B15BF24" w14:textId="77777777" w:rsidR="00BC5BD4" w:rsidRPr="00B611B8" w:rsidRDefault="00BC5BD4" w:rsidP="00F85E31">
      <w:pPr>
        <w:spacing w:after="0" w:line="240" w:lineRule="auto"/>
        <w:rPr>
          <w:rFonts w:ascii="Times New Roman" w:hAnsi="Times New Roman" w:cs="Times New Roman"/>
          <w:sz w:val="24"/>
          <w:szCs w:val="24"/>
        </w:rPr>
      </w:pPr>
    </w:p>
    <w:p w14:paraId="1C52B2DA" w14:textId="77777777" w:rsidR="00BC5BD4" w:rsidRPr="00B611B8" w:rsidRDefault="00BC5BD4"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rPr>
        <w:t xml:space="preserve">The University’s honor Code states:  “the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Please note that all graded work </w:t>
      </w:r>
      <w:r w:rsidR="00D85D91" w:rsidRPr="00B611B8">
        <w:rPr>
          <w:rFonts w:ascii="Times New Roman" w:hAnsi="Times New Roman" w:cs="Times New Roman"/>
          <w:sz w:val="24"/>
          <w:szCs w:val="24"/>
        </w:rPr>
        <w:t xml:space="preserve"> </w:t>
      </w:r>
      <w:r w:rsidRPr="00B611B8">
        <w:rPr>
          <w:rFonts w:ascii="Times New Roman" w:hAnsi="Times New Roman" w:cs="Times New Roman"/>
          <w:sz w:val="24"/>
          <w:szCs w:val="24"/>
        </w:rPr>
        <w:t>(</w:t>
      </w:r>
      <w:r w:rsidRPr="00B611B8">
        <w:rPr>
          <w:rFonts w:ascii="Times New Roman" w:hAnsi="Times New Roman" w:cs="Times New Roman"/>
          <w:i/>
          <w:sz w:val="24"/>
          <w:szCs w:val="24"/>
        </w:rPr>
        <w:t>e</w:t>
      </w:r>
      <w:r w:rsidR="00D85D91" w:rsidRPr="00B611B8">
        <w:rPr>
          <w:rFonts w:ascii="Times New Roman" w:hAnsi="Times New Roman" w:cs="Times New Roman"/>
          <w:i/>
          <w:sz w:val="24"/>
          <w:szCs w:val="24"/>
        </w:rPr>
        <w:t>.</w:t>
      </w:r>
      <w:r w:rsidRPr="00B611B8">
        <w:rPr>
          <w:rFonts w:ascii="Times New Roman" w:hAnsi="Times New Roman" w:cs="Times New Roman"/>
          <w:i/>
          <w:sz w:val="24"/>
          <w:szCs w:val="24"/>
        </w:rPr>
        <w:t>g</w:t>
      </w:r>
      <w:r w:rsidR="00D85D91" w:rsidRPr="00B611B8">
        <w:rPr>
          <w:rFonts w:ascii="Times New Roman" w:hAnsi="Times New Roman" w:cs="Times New Roman"/>
          <w:i/>
          <w:sz w:val="24"/>
          <w:szCs w:val="24"/>
        </w:rPr>
        <w:t>.</w:t>
      </w:r>
      <w:r w:rsidRPr="00B611B8">
        <w:rPr>
          <w:rFonts w:ascii="Times New Roman" w:hAnsi="Times New Roman" w:cs="Times New Roman"/>
          <w:sz w:val="24"/>
          <w:szCs w:val="24"/>
        </w:rPr>
        <w:t xml:space="preserve"> essays, homework) don</w:t>
      </w:r>
      <w:r w:rsidR="00B67707" w:rsidRPr="00B611B8">
        <w:rPr>
          <w:rFonts w:ascii="Times New Roman" w:hAnsi="Times New Roman" w:cs="Times New Roman"/>
          <w:sz w:val="24"/>
          <w:szCs w:val="24"/>
        </w:rPr>
        <w:t xml:space="preserve">e </w:t>
      </w:r>
      <w:r w:rsidRPr="00B611B8">
        <w:rPr>
          <w:rFonts w:ascii="Times New Roman" w:hAnsi="Times New Roman" w:cs="Times New Roman"/>
          <w:sz w:val="24"/>
          <w:szCs w:val="24"/>
        </w:rPr>
        <w:t>inside or outside of class must be your own work.  Writing that appears to be the work of someone else (</w:t>
      </w:r>
      <w:r w:rsidRPr="00B611B8">
        <w:rPr>
          <w:rFonts w:ascii="Times New Roman" w:hAnsi="Times New Roman" w:cs="Times New Roman"/>
          <w:i/>
          <w:sz w:val="24"/>
          <w:szCs w:val="24"/>
        </w:rPr>
        <w:t>e.g.</w:t>
      </w:r>
      <w:r w:rsidRPr="00B611B8">
        <w:rPr>
          <w:rFonts w:ascii="Times New Roman" w:hAnsi="Times New Roman" w:cs="Times New Roman"/>
          <w:sz w:val="24"/>
          <w:szCs w:val="24"/>
        </w:rPr>
        <w:t xml:space="preserve"> a friend more proficient in Spanish, a Web or print source) </w:t>
      </w:r>
      <w:r w:rsidRPr="00B611B8">
        <w:rPr>
          <w:rFonts w:ascii="Times New Roman" w:hAnsi="Times New Roman" w:cs="Times New Roman"/>
          <w:sz w:val="24"/>
          <w:szCs w:val="24"/>
          <w:u w:val="single"/>
        </w:rPr>
        <w:lastRenderedPageBreak/>
        <w:t>or that appears to have been written in Engli</w:t>
      </w:r>
      <w:r w:rsidR="00B67707" w:rsidRPr="00B611B8">
        <w:rPr>
          <w:rFonts w:ascii="Times New Roman" w:hAnsi="Times New Roman" w:cs="Times New Roman"/>
          <w:sz w:val="24"/>
          <w:szCs w:val="24"/>
          <w:u w:val="single"/>
        </w:rPr>
        <w:t>s</w:t>
      </w:r>
      <w:r w:rsidRPr="00B611B8">
        <w:rPr>
          <w:rFonts w:ascii="Times New Roman" w:hAnsi="Times New Roman" w:cs="Times New Roman"/>
          <w:sz w:val="24"/>
          <w:szCs w:val="24"/>
          <w:u w:val="single"/>
        </w:rPr>
        <w:t>h and then translated by an online translation program</w:t>
      </w:r>
      <w:r w:rsidRPr="00B611B8">
        <w:rPr>
          <w:rFonts w:ascii="Times New Roman" w:hAnsi="Times New Roman" w:cs="Times New Roman"/>
          <w:sz w:val="24"/>
          <w:szCs w:val="24"/>
        </w:rPr>
        <w:t xml:space="preserve"> will not be accepted, and may entail severe penalties beyond just a zero on the particular assignment.  Students who violate University rules on </w:t>
      </w:r>
      <w:r w:rsidR="00B67707" w:rsidRPr="00B611B8">
        <w:rPr>
          <w:rFonts w:ascii="Times New Roman" w:hAnsi="Times New Roman" w:cs="Times New Roman"/>
          <w:sz w:val="24"/>
          <w:szCs w:val="24"/>
        </w:rPr>
        <w:t xml:space="preserve">academic dishonesty </w:t>
      </w:r>
      <w:r w:rsidRPr="00B611B8">
        <w:rPr>
          <w:rFonts w:ascii="Times New Roman" w:hAnsi="Times New Roman" w:cs="Times New Roman"/>
          <w:sz w:val="24"/>
          <w:szCs w:val="24"/>
        </w:rPr>
        <w:t xml:space="preserve">are subject to disciplinary penalties, including the possibility of failure in the course and/or dismissal from the </w:t>
      </w:r>
      <w:r w:rsidR="00D85D91" w:rsidRPr="00B611B8">
        <w:rPr>
          <w:rFonts w:ascii="Times New Roman" w:hAnsi="Times New Roman" w:cs="Times New Roman"/>
          <w:sz w:val="24"/>
          <w:szCs w:val="24"/>
        </w:rPr>
        <w:t>u</w:t>
      </w:r>
      <w:r w:rsidRPr="00B611B8">
        <w:rPr>
          <w:rFonts w:ascii="Times New Roman" w:hAnsi="Times New Roman" w:cs="Times New Roman"/>
          <w:sz w:val="24"/>
          <w:szCs w:val="24"/>
        </w:rPr>
        <w:t xml:space="preserve">niversity.  Since dishonesty harms the individual, all students, and the integrity of the </w:t>
      </w:r>
      <w:r w:rsidR="00D85D91" w:rsidRPr="00B611B8">
        <w:rPr>
          <w:rFonts w:ascii="Times New Roman" w:hAnsi="Times New Roman" w:cs="Times New Roman"/>
          <w:sz w:val="24"/>
          <w:szCs w:val="24"/>
        </w:rPr>
        <w:t>u</w:t>
      </w:r>
      <w:r w:rsidRPr="00B611B8">
        <w:rPr>
          <w:rFonts w:ascii="Times New Roman" w:hAnsi="Times New Roman" w:cs="Times New Roman"/>
          <w:sz w:val="24"/>
          <w:szCs w:val="24"/>
        </w:rPr>
        <w:t xml:space="preserve">niversity, policies on </w:t>
      </w:r>
      <w:r w:rsidR="00B67707" w:rsidRPr="00B611B8">
        <w:rPr>
          <w:rFonts w:ascii="Times New Roman" w:hAnsi="Times New Roman" w:cs="Times New Roman"/>
          <w:sz w:val="24"/>
          <w:szCs w:val="24"/>
        </w:rPr>
        <w:t>academic</w:t>
      </w:r>
      <w:r w:rsidRPr="00B611B8">
        <w:rPr>
          <w:rFonts w:ascii="Times New Roman" w:hAnsi="Times New Roman" w:cs="Times New Roman"/>
          <w:sz w:val="24"/>
          <w:szCs w:val="24"/>
        </w:rPr>
        <w:t xml:space="preserve"> dishonesty will be strictly enforced.  For more information, visit the Student Judicial Services website at </w:t>
      </w:r>
      <w:hyperlink r:id="rId13" w:history="1">
        <w:r w:rsidR="00B67707" w:rsidRPr="00B611B8">
          <w:rPr>
            <w:rStyle w:val="Hyperlink"/>
            <w:rFonts w:ascii="Times New Roman" w:hAnsi="Times New Roman" w:cs="Times New Roman"/>
            <w:sz w:val="24"/>
            <w:szCs w:val="24"/>
          </w:rPr>
          <w:t>http://deanofstudents.utexas.edu/sjs/</w:t>
        </w:r>
      </w:hyperlink>
    </w:p>
    <w:p w14:paraId="683A65FC" w14:textId="77777777" w:rsidR="00FA41BF" w:rsidRDefault="00FA41BF" w:rsidP="00F85E31">
      <w:pPr>
        <w:spacing w:after="0" w:line="240" w:lineRule="auto"/>
        <w:rPr>
          <w:rFonts w:ascii="Times New Roman" w:hAnsi="Times New Roman" w:cs="Times New Roman"/>
          <w:sz w:val="24"/>
          <w:szCs w:val="24"/>
        </w:rPr>
      </w:pPr>
    </w:p>
    <w:p w14:paraId="53BEA8AD" w14:textId="6E240B87" w:rsidR="00CE2E5C" w:rsidRPr="00B611B8" w:rsidRDefault="00CE2E5C"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B611B8">
        <w:rPr>
          <w:rFonts w:ascii="Times New Roman" w:hAnsi="Times New Roman" w:cs="Times New Roman"/>
          <w:sz w:val="24"/>
          <w:szCs w:val="24"/>
        </w:rPr>
        <w:t>1</w:t>
      </w:r>
      <w:r w:rsidR="00B80FEE">
        <w:rPr>
          <w:rFonts w:ascii="Times New Roman" w:hAnsi="Times New Roman" w:cs="Times New Roman"/>
          <w:sz w:val="24"/>
          <w:szCs w:val="24"/>
        </w:rPr>
        <w:t>6</w:t>
      </w:r>
      <w:r w:rsidRPr="00B611B8">
        <w:rPr>
          <w:rFonts w:ascii="Times New Roman" w:hAnsi="Times New Roman" w:cs="Times New Roman"/>
          <w:sz w:val="24"/>
          <w:szCs w:val="24"/>
        </w:rPr>
        <w:t>.  STUDENT CONDUCT</w:t>
      </w:r>
    </w:p>
    <w:p w14:paraId="5459CB04" w14:textId="77777777" w:rsidR="00B67707" w:rsidRPr="00B611B8" w:rsidRDefault="00B67707" w:rsidP="00F85E31">
      <w:pPr>
        <w:spacing w:after="0" w:line="240" w:lineRule="auto"/>
        <w:rPr>
          <w:rFonts w:ascii="Times New Roman" w:hAnsi="Times New Roman" w:cs="Times New Roman"/>
          <w:sz w:val="24"/>
          <w:szCs w:val="24"/>
        </w:rPr>
      </w:pPr>
    </w:p>
    <w:p w14:paraId="13CE2DF3" w14:textId="2539B6FF" w:rsidR="00B67707" w:rsidRPr="00B611B8" w:rsidRDefault="00B67707"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rPr>
        <w:t>Any student who, acting singly or in concert with others, obstructs, disrupts, or interferes with any teaching, educational, research, administrative, disciplinary, public service, or other activity or public performance authorized to be held or conducted on campus or on property or in a building or facility owned or controlled by the U.T. System or institution is subject to disciplin</w:t>
      </w:r>
      <w:r w:rsidR="003D6A68">
        <w:rPr>
          <w:rFonts w:ascii="Times New Roman" w:hAnsi="Times New Roman" w:cs="Times New Roman"/>
          <w:sz w:val="24"/>
          <w:szCs w:val="24"/>
        </w:rPr>
        <w:t>e.  For more information, visit</w:t>
      </w:r>
      <w:r w:rsidRPr="00B611B8">
        <w:rPr>
          <w:rFonts w:ascii="Times New Roman" w:hAnsi="Times New Roman" w:cs="Times New Roman"/>
          <w:sz w:val="24"/>
          <w:szCs w:val="24"/>
        </w:rPr>
        <w:t xml:space="preserve"> </w:t>
      </w:r>
      <w:hyperlink r:id="rId14" w:history="1">
        <w:r w:rsidRPr="00B611B8">
          <w:rPr>
            <w:rStyle w:val="Hyperlink"/>
            <w:rFonts w:ascii="Times New Roman" w:hAnsi="Times New Roman" w:cs="Times New Roman"/>
            <w:sz w:val="24"/>
            <w:szCs w:val="24"/>
          </w:rPr>
          <w:t>http://www.utsystem.edu/bor/rules/50000Series/50101.pdf</w:t>
        </w:r>
      </w:hyperlink>
      <w:r w:rsidRPr="00B611B8">
        <w:rPr>
          <w:rFonts w:ascii="Times New Roman" w:hAnsi="Times New Roman" w:cs="Times New Roman"/>
          <w:sz w:val="24"/>
          <w:szCs w:val="24"/>
        </w:rPr>
        <w:t>.</w:t>
      </w:r>
    </w:p>
    <w:p w14:paraId="67C5806B" w14:textId="77777777" w:rsidR="00B67707" w:rsidRPr="00B611B8" w:rsidRDefault="00B67707" w:rsidP="00F85E31">
      <w:pPr>
        <w:spacing w:after="0" w:line="240" w:lineRule="auto"/>
        <w:rPr>
          <w:rFonts w:ascii="Times New Roman" w:hAnsi="Times New Roman" w:cs="Times New Roman"/>
          <w:sz w:val="24"/>
          <w:szCs w:val="24"/>
        </w:rPr>
      </w:pPr>
    </w:p>
    <w:p w14:paraId="1EDC6B1B" w14:textId="2DD83158" w:rsidR="00CE2E5C" w:rsidRPr="00B611B8" w:rsidRDefault="00CE2E5C"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sidRPr="00B611B8">
        <w:rPr>
          <w:rFonts w:ascii="Times New Roman" w:hAnsi="Times New Roman" w:cs="Times New Roman"/>
          <w:sz w:val="24"/>
          <w:szCs w:val="24"/>
        </w:rPr>
        <w:t>1</w:t>
      </w:r>
      <w:r w:rsidR="00B80FEE">
        <w:rPr>
          <w:rFonts w:ascii="Times New Roman" w:hAnsi="Times New Roman" w:cs="Times New Roman"/>
          <w:sz w:val="24"/>
          <w:szCs w:val="24"/>
        </w:rPr>
        <w:t>7</w:t>
      </w:r>
      <w:r w:rsidRPr="00B611B8">
        <w:rPr>
          <w:rFonts w:ascii="Times New Roman" w:hAnsi="Times New Roman" w:cs="Times New Roman"/>
          <w:sz w:val="24"/>
          <w:szCs w:val="24"/>
        </w:rPr>
        <w:t>.  EMERGENCY EVACUATION</w:t>
      </w:r>
    </w:p>
    <w:p w14:paraId="0905A34F" w14:textId="77777777" w:rsidR="00B67707" w:rsidRPr="00B611B8" w:rsidRDefault="00B67707" w:rsidP="00F85E31">
      <w:pPr>
        <w:spacing w:after="0" w:line="240" w:lineRule="auto"/>
        <w:rPr>
          <w:rFonts w:ascii="Times New Roman" w:hAnsi="Times New Roman" w:cs="Times New Roman"/>
          <w:sz w:val="24"/>
          <w:szCs w:val="24"/>
        </w:rPr>
      </w:pPr>
    </w:p>
    <w:p w14:paraId="3856BF87" w14:textId="77777777" w:rsidR="00B67707" w:rsidRDefault="00B67707" w:rsidP="00F85E31">
      <w:pPr>
        <w:spacing w:after="0" w:line="240" w:lineRule="auto"/>
        <w:rPr>
          <w:rFonts w:ascii="Times New Roman" w:hAnsi="Times New Roman" w:cs="Times New Roman"/>
          <w:sz w:val="24"/>
          <w:szCs w:val="24"/>
        </w:rPr>
      </w:pPr>
      <w:r w:rsidRPr="00B611B8">
        <w:rPr>
          <w:rFonts w:ascii="Times New Roman" w:hAnsi="Times New Roman" w:cs="Times New Roman"/>
          <w:sz w:val="24"/>
          <w:szCs w:val="24"/>
        </w:rPr>
        <w:t xml:space="preserve">Occupants of buildings on The University of Texas at Austin campus are required to evacuate buildings when a fire alarm is activated.  Alarm activation or announcement requires exiting and assembling outside.  Familiarize yourself with all exit doors of each classroom and building you may occupy.  Remember that the nearest exit door may not be the one you used when entering the building.  Students requiring assistance in evacuation shall inform their instructor in writing during the first week of class.  In the event of an evacuation, follow the instruction of faculty or class instructors.  Do not re-enter a building unless given instructions by the following: Austin Fire Department, The University of Texas at Austin Police department, or Fire Prevention Services office.  Information regarding emergency evacuation routes and emergency procedures can be found at </w:t>
      </w:r>
      <w:hyperlink r:id="rId15" w:history="1">
        <w:r w:rsidRPr="00B611B8">
          <w:rPr>
            <w:rStyle w:val="Hyperlink"/>
            <w:rFonts w:ascii="Times New Roman" w:hAnsi="Times New Roman" w:cs="Times New Roman"/>
            <w:sz w:val="24"/>
            <w:szCs w:val="24"/>
          </w:rPr>
          <w:t>http://www.utexas.edu/emergency</w:t>
        </w:r>
      </w:hyperlink>
      <w:r w:rsidRPr="00B611B8">
        <w:rPr>
          <w:rFonts w:ascii="Times New Roman" w:hAnsi="Times New Roman" w:cs="Times New Roman"/>
          <w:sz w:val="24"/>
          <w:szCs w:val="24"/>
        </w:rPr>
        <w:t>.</w:t>
      </w:r>
    </w:p>
    <w:p w14:paraId="12433FEC" w14:textId="77777777" w:rsidR="007443A9" w:rsidRDefault="007443A9" w:rsidP="00F85E31">
      <w:pPr>
        <w:spacing w:after="0" w:line="240" w:lineRule="auto"/>
        <w:rPr>
          <w:rFonts w:ascii="Times New Roman" w:hAnsi="Times New Roman" w:cs="Times New Roman"/>
          <w:sz w:val="24"/>
          <w:szCs w:val="24"/>
        </w:rPr>
      </w:pPr>
    </w:p>
    <w:p w14:paraId="1E06EEC5" w14:textId="7AFF5393" w:rsidR="007443A9" w:rsidRDefault="00B80FEE" w:rsidP="00F85E31">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7443A9">
        <w:rPr>
          <w:rFonts w:ascii="Times New Roman" w:hAnsi="Times New Roman" w:cs="Times New Roman"/>
          <w:sz w:val="24"/>
          <w:szCs w:val="24"/>
        </w:rPr>
        <w:t>.  POLICY ON CAMPUS CARRY</w:t>
      </w:r>
    </w:p>
    <w:p w14:paraId="0B02C779" w14:textId="77777777" w:rsidR="007443A9" w:rsidRDefault="007443A9" w:rsidP="00F85E31">
      <w:pPr>
        <w:spacing w:after="0" w:line="240" w:lineRule="auto"/>
        <w:rPr>
          <w:rFonts w:ascii="Times New Roman" w:hAnsi="Times New Roman" w:cs="Times New Roman"/>
          <w:sz w:val="24"/>
          <w:szCs w:val="24"/>
        </w:rPr>
      </w:pPr>
    </w:p>
    <w:p w14:paraId="72FE6FDD" w14:textId="3313F1EA" w:rsidR="00083BB8" w:rsidRDefault="007443A9" w:rsidP="00F85E3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state’s new Campus Carry law went into effect on August 1, 2016, which means that license holders will generally be allowed to carry concealed handguns at UT Austin and other public universities. UT staff and faculty members do not have authority to ban handguns from classrooms. However, </w:t>
      </w:r>
      <w:r w:rsidRPr="00453D08">
        <w:rPr>
          <w:rFonts w:ascii="Times New Roman" w:hAnsi="Times New Roman" w:cs="Times New Roman"/>
          <w:b/>
          <w:sz w:val="24"/>
          <w:szCs w:val="24"/>
          <w:u w:val="single"/>
        </w:rPr>
        <w:t>concealed carry is strictly prohibited in my office, BEN 4.1</w:t>
      </w:r>
      <w:r>
        <w:rPr>
          <w:rFonts w:ascii="Times New Roman" w:hAnsi="Times New Roman" w:cs="Times New Roman"/>
          <w:b/>
          <w:sz w:val="24"/>
          <w:szCs w:val="24"/>
          <w:u w:val="single"/>
        </w:rPr>
        <w:t>28</w:t>
      </w:r>
      <w:r>
        <w:rPr>
          <w:rFonts w:ascii="Times New Roman" w:hAnsi="Times New Roman" w:cs="Times New Roman"/>
          <w:sz w:val="24"/>
          <w:szCs w:val="24"/>
        </w:rPr>
        <w:t xml:space="preserve">. You will be provided oral notice of this on the first day of class in order to provide legally effective notice about the prohibition. Please refer to </w:t>
      </w:r>
      <w:hyperlink r:id="rId16" w:history="1">
        <w:r w:rsidRPr="00202F1D">
          <w:rPr>
            <w:rStyle w:val="Hyperlink"/>
            <w:rFonts w:ascii="Times New Roman" w:hAnsi="Times New Roman" w:cs="Times New Roman"/>
            <w:sz w:val="24"/>
            <w:szCs w:val="24"/>
          </w:rPr>
          <w:t>https://campuscarry.utexas.edu</w:t>
        </w:r>
      </w:hyperlink>
      <w:r>
        <w:rPr>
          <w:rFonts w:ascii="Times New Roman" w:hAnsi="Times New Roman" w:cs="Times New Roman"/>
          <w:sz w:val="24"/>
          <w:szCs w:val="24"/>
        </w:rPr>
        <w:t xml:space="preserve"> for more information and frequently asked questions about the new Campus Carry law.</w:t>
      </w:r>
    </w:p>
    <w:p w14:paraId="3533E2FE" w14:textId="77777777" w:rsidR="00E16581" w:rsidRDefault="00E16581" w:rsidP="00F85E31">
      <w:pPr>
        <w:spacing w:line="240" w:lineRule="auto"/>
        <w:rPr>
          <w:rFonts w:ascii="Times New Roman" w:hAnsi="Times New Roman" w:cs="Times New Roman"/>
          <w:sz w:val="24"/>
          <w:szCs w:val="24"/>
        </w:rPr>
      </w:pPr>
    </w:p>
    <w:p w14:paraId="0021EA62" w14:textId="77777777" w:rsidR="00D94BFD" w:rsidRPr="00631D21" w:rsidRDefault="00E16581" w:rsidP="00D94BFD">
      <w:pPr>
        <w:spacing w:after="0" w:line="240" w:lineRule="auto"/>
        <w:jc w:val="center"/>
        <w:rPr>
          <w:rFonts w:ascii="Times New Roman" w:eastAsia="Times New Roman" w:hAnsi="Times New Roman" w:cs="Times New Roman"/>
          <w:b/>
          <w:bCs/>
          <w:lang w:val="es-ES_tradnl"/>
        </w:rPr>
      </w:pPr>
      <w:r>
        <w:rPr>
          <w:rFonts w:ascii="Times New Roman" w:eastAsia="Times New Roman" w:hAnsi="Times New Roman" w:cs="Times New Roman"/>
          <w:b/>
          <w:bCs/>
          <w:sz w:val="24"/>
          <w:szCs w:val="24"/>
          <w:lang w:val="es-ES_tradnl"/>
        </w:rPr>
        <w:br w:type="column"/>
      </w:r>
      <w:r w:rsidR="00D94BFD" w:rsidRPr="00631D21">
        <w:rPr>
          <w:rFonts w:ascii="Times New Roman" w:eastAsia="Times New Roman" w:hAnsi="Times New Roman" w:cs="Times New Roman"/>
          <w:b/>
          <w:bCs/>
          <w:lang w:val="es-ES_tradnl"/>
        </w:rPr>
        <w:lastRenderedPageBreak/>
        <w:t>CALENDARIO SPN 612 – SPRING 2017</w:t>
      </w:r>
    </w:p>
    <w:p w14:paraId="3029648E" w14:textId="77777777" w:rsidR="00D94BFD" w:rsidRPr="00631D21" w:rsidRDefault="00D94BFD" w:rsidP="00D94BFD">
      <w:pPr>
        <w:spacing w:after="0" w:line="240" w:lineRule="auto"/>
        <w:jc w:val="center"/>
        <w:rPr>
          <w:rFonts w:ascii="Times New Roman" w:hAnsi="Times New Roman" w:cs="Times New Roman"/>
          <w:b/>
          <w:lang w:val="es-ES_tradnl"/>
        </w:rPr>
      </w:pPr>
    </w:p>
    <w:tbl>
      <w:tblPr>
        <w:tblStyle w:val="TableGrid"/>
        <w:tblW w:w="9382" w:type="dxa"/>
        <w:tblLook w:val="04A0" w:firstRow="1" w:lastRow="0" w:firstColumn="1" w:lastColumn="0" w:noHBand="0" w:noVBand="1"/>
      </w:tblPr>
      <w:tblGrid>
        <w:gridCol w:w="2162"/>
        <w:gridCol w:w="7220"/>
      </w:tblGrid>
      <w:tr w:rsidR="00D94BFD" w:rsidRPr="00631D21" w14:paraId="48818ABE" w14:textId="77777777" w:rsidTr="008B7DAF">
        <w:trPr>
          <w:trHeight w:val="530"/>
        </w:trPr>
        <w:tc>
          <w:tcPr>
            <w:tcW w:w="2162" w:type="dxa"/>
          </w:tcPr>
          <w:p w14:paraId="3F0362D8"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1.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18 de enero</w:t>
            </w:r>
          </w:p>
        </w:tc>
        <w:tc>
          <w:tcPr>
            <w:tcW w:w="7220" w:type="dxa"/>
          </w:tcPr>
          <w:p w14:paraId="7FF3D6BA" w14:textId="77777777" w:rsidR="00D94BFD" w:rsidRPr="00631D21" w:rsidRDefault="00D94BFD" w:rsidP="008B7DAF">
            <w:pPr>
              <w:rPr>
                <w:rFonts w:ascii="Times New Roman" w:hAnsi="Times New Roman" w:cs="Times New Roman"/>
                <w:lang w:val="es-ES_tradnl"/>
              </w:rPr>
            </w:pPr>
            <w:r w:rsidRPr="00631D21">
              <w:rPr>
                <w:rFonts w:ascii="Times New Roman" w:eastAsia="Times New Roman" w:hAnsi="Times New Roman" w:cs="Times New Roman"/>
                <w:lang w:val="es-ES_tradnl"/>
              </w:rPr>
              <w:t xml:space="preserve">Introducción al curso. Empezar </w:t>
            </w:r>
            <w:r>
              <w:rPr>
                <w:rFonts w:ascii="Times New Roman" w:eastAsia="Times New Roman" w:hAnsi="Times New Roman" w:cs="Times New Roman"/>
                <w:lang w:val="es-ES_tradnl"/>
              </w:rPr>
              <w:t xml:space="preserve">el </w:t>
            </w:r>
            <w:r w:rsidRPr="00631D21">
              <w:rPr>
                <w:rFonts w:ascii="Times New Roman" w:eastAsia="Times New Roman" w:hAnsi="Times New Roman" w:cs="Times New Roman"/>
                <w:lang w:val="es-ES_tradnl"/>
              </w:rPr>
              <w:t>Repaso Preliminar: Lectura: “¿Qué hablamos: español o castellano?”, pp. 1-6.</w:t>
            </w:r>
          </w:p>
        </w:tc>
      </w:tr>
      <w:tr w:rsidR="00D94BFD" w:rsidRPr="00631D21" w14:paraId="7EB8D6DA" w14:textId="77777777" w:rsidTr="008B7DAF">
        <w:trPr>
          <w:trHeight w:val="320"/>
        </w:trPr>
        <w:tc>
          <w:tcPr>
            <w:tcW w:w="2162" w:type="dxa"/>
            <w:vMerge w:val="restart"/>
          </w:tcPr>
          <w:p w14:paraId="2CB46787"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2. viernes 20 de enero</w:t>
            </w:r>
          </w:p>
        </w:tc>
        <w:tc>
          <w:tcPr>
            <w:tcW w:w="7220" w:type="dxa"/>
          </w:tcPr>
          <w:p w14:paraId="1FF46AFB" w14:textId="77777777" w:rsidR="00D94BFD" w:rsidRPr="00631D21" w:rsidRDefault="00D94BFD" w:rsidP="008B7DAF">
            <w:pPr>
              <w:rPr>
                <w:rFonts w:ascii="Times New Roman" w:hAnsi="Times New Roman" w:cs="Times New Roman"/>
                <w:lang w:val="es-ES_tradnl"/>
              </w:rPr>
            </w:pPr>
            <w:r w:rsidRPr="00631D21">
              <w:rPr>
                <w:rFonts w:ascii="Times New Roman" w:eastAsia="Times New Roman" w:hAnsi="Times New Roman" w:cs="Times New Roman"/>
                <w:lang w:val="es-ES_tradnl"/>
              </w:rPr>
              <w:t>Las clases de palabras, Las oraciones según la actitud del hablante, Las formas personales, no personales e impersonales de los verbos, pp. 7-11.</w:t>
            </w:r>
          </w:p>
        </w:tc>
      </w:tr>
      <w:tr w:rsidR="00D94BFD" w:rsidRPr="00631D21" w14:paraId="7A5FABFE" w14:textId="77777777" w:rsidTr="008B7DAF">
        <w:trPr>
          <w:trHeight w:val="575"/>
        </w:trPr>
        <w:tc>
          <w:tcPr>
            <w:tcW w:w="2162" w:type="dxa"/>
            <w:vMerge/>
          </w:tcPr>
          <w:p w14:paraId="141767D4" w14:textId="77777777" w:rsidR="00D94BFD" w:rsidRPr="00631D21" w:rsidRDefault="00D94BFD" w:rsidP="008B7DAF">
            <w:pPr>
              <w:rPr>
                <w:rFonts w:ascii="Times New Roman" w:hAnsi="Times New Roman" w:cs="Times New Roman"/>
                <w:lang w:val="es-ES_tradnl"/>
              </w:rPr>
            </w:pPr>
          </w:p>
        </w:tc>
        <w:tc>
          <w:tcPr>
            <w:tcW w:w="7220" w:type="dxa"/>
          </w:tcPr>
          <w:p w14:paraId="60F6E297"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color w:val="002060"/>
                <w:highlight w:val="yellow"/>
                <w:lang w:val="es-ES_tradnl"/>
              </w:rPr>
              <w:t>Hacer la Actividad oral de práctica en todos los aparatos que quizás usen; asegurarse de saber cómo grabar.</w:t>
            </w:r>
            <w:r w:rsidRPr="00631D21">
              <w:rPr>
                <w:rFonts w:ascii="Times New Roman" w:eastAsia="Times New Roman" w:hAnsi="Times New Roman" w:cs="Times New Roman"/>
                <w:color w:val="002060"/>
                <w:lang w:val="es-ES_tradnl"/>
              </w:rPr>
              <w:t xml:space="preserve"> Si no hacen la práctica, no hay excusas válidas si una actividad no se graba.</w:t>
            </w:r>
          </w:p>
        </w:tc>
      </w:tr>
      <w:tr w:rsidR="00D94BFD" w:rsidRPr="00631D21" w14:paraId="4EA48202" w14:textId="77777777" w:rsidTr="008B7DAF">
        <w:trPr>
          <w:trHeight w:val="311"/>
        </w:trPr>
        <w:tc>
          <w:tcPr>
            <w:tcW w:w="2162" w:type="dxa"/>
            <w:vMerge w:val="restart"/>
          </w:tcPr>
          <w:p w14:paraId="43563A1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3. lunes 23 de enero</w:t>
            </w:r>
          </w:p>
        </w:tc>
        <w:tc>
          <w:tcPr>
            <w:tcW w:w="7220" w:type="dxa"/>
          </w:tcPr>
          <w:p w14:paraId="5E005AB4" w14:textId="77777777" w:rsidR="00D94BFD" w:rsidRPr="00631D21" w:rsidRDefault="00D94BFD" w:rsidP="008B7DAF">
            <w:pPr>
              <w:contextualSpacing/>
              <w:rPr>
                <w:rFonts w:ascii="Times New Roman" w:hAnsi="Times New Roman" w:cs="Times New Roman"/>
                <w:lang w:val="es-ES_tradnl"/>
              </w:rPr>
            </w:pPr>
            <w:r w:rsidRPr="00631D21">
              <w:rPr>
                <w:rFonts w:ascii="Times New Roman" w:eastAsia="Times New Roman" w:hAnsi="Times New Roman" w:cs="Times New Roman"/>
                <w:lang w:val="es-ES_tradnl"/>
              </w:rPr>
              <w:t>El sujeto y el predicado en la oración, La función de las palabras en la oración, pp. 12-19.</w:t>
            </w:r>
          </w:p>
        </w:tc>
      </w:tr>
      <w:tr w:rsidR="00D94BFD" w:rsidRPr="00631D21" w14:paraId="6D497508" w14:textId="77777777" w:rsidTr="008B7DAF">
        <w:trPr>
          <w:trHeight w:val="368"/>
        </w:trPr>
        <w:tc>
          <w:tcPr>
            <w:tcW w:w="2162" w:type="dxa"/>
            <w:vMerge/>
          </w:tcPr>
          <w:p w14:paraId="181C5FAB" w14:textId="77777777" w:rsidR="00D94BFD" w:rsidRPr="00631D21" w:rsidRDefault="00D94BFD" w:rsidP="008B7DAF">
            <w:pPr>
              <w:rPr>
                <w:rFonts w:ascii="Times New Roman" w:hAnsi="Times New Roman" w:cs="Times New Roman"/>
                <w:lang w:val="es-ES_tradnl"/>
              </w:rPr>
            </w:pPr>
          </w:p>
        </w:tc>
        <w:tc>
          <w:tcPr>
            <w:tcW w:w="7220" w:type="dxa"/>
          </w:tcPr>
          <w:p w14:paraId="138EEDE7"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hAnsi="Times New Roman" w:cs="Times New Roman"/>
                <w:highlight w:val="cyan"/>
                <w:lang w:val="es-ES_tradnl"/>
              </w:rPr>
              <w:t>Tomar la Prueba 1 en línea.</w:t>
            </w:r>
          </w:p>
        </w:tc>
      </w:tr>
      <w:tr w:rsidR="00D94BFD" w:rsidRPr="00631D21" w14:paraId="154EB45E" w14:textId="77777777" w:rsidTr="008B7DAF">
        <w:trPr>
          <w:trHeight w:val="269"/>
        </w:trPr>
        <w:tc>
          <w:tcPr>
            <w:tcW w:w="2162" w:type="dxa"/>
            <w:vMerge w:val="restart"/>
          </w:tcPr>
          <w:p w14:paraId="361BA400"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4.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25 de enero</w:t>
            </w:r>
          </w:p>
        </w:tc>
        <w:tc>
          <w:tcPr>
            <w:tcW w:w="7220" w:type="dxa"/>
          </w:tcPr>
          <w:p w14:paraId="5D6F63A6" w14:textId="77777777" w:rsidR="00D94BFD" w:rsidRPr="00631D21" w:rsidRDefault="00D94BFD" w:rsidP="008B7DAF">
            <w:pPr>
              <w:rPr>
                <w:rFonts w:ascii="Times New Roman" w:hAnsi="Times New Roman" w:cs="Times New Roman"/>
                <w:b/>
                <w:lang w:val="es-ES_tradnl"/>
              </w:rPr>
            </w:pPr>
            <w:r w:rsidRPr="00631D21">
              <w:rPr>
                <w:rFonts w:ascii="Times New Roman" w:eastAsia="Times New Roman" w:hAnsi="Times New Roman" w:cs="Times New Roman"/>
                <w:lang w:val="es-ES_tradnl"/>
              </w:rPr>
              <w:t>El tiempo y el modo verbales, El acento prosódico y las tildes, pp. 20-26.</w:t>
            </w:r>
          </w:p>
        </w:tc>
      </w:tr>
      <w:tr w:rsidR="00D94BFD" w:rsidRPr="00631D21" w14:paraId="066C120C" w14:textId="77777777" w:rsidTr="008B7DAF">
        <w:trPr>
          <w:trHeight w:val="296"/>
        </w:trPr>
        <w:tc>
          <w:tcPr>
            <w:tcW w:w="2162" w:type="dxa"/>
            <w:vMerge/>
          </w:tcPr>
          <w:p w14:paraId="076A448E" w14:textId="77777777" w:rsidR="00D94BFD" w:rsidRPr="00631D21" w:rsidRDefault="00D94BFD" w:rsidP="008B7DAF">
            <w:pPr>
              <w:rPr>
                <w:rFonts w:ascii="Times New Roman" w:hAnsi="Times New Roman" w:cs="Times New Roman"/>
                <w:lang w:val="es-ES_tradnl"/>
              </w:rPr>
            </w:pPr>
          </w:p>
        </w:tc>
        <w:tc>
          <w:tcPr>
            <w:tcW w:w="7220" w:type="dxa"/>
          </w:tcPr>
          <w:p w14:paraId="12D4BD3A"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color w:val="002060"/>
                <w:highlight w:val="yellow"/>
                <w:lang w:val="es-ES_tradnl"/>
              </w:rPr>
              <w:t>Hacer la Actividad oral 1.</w:t>
            </w:r>
          </w:p>
        </w:tc>
      </w:tr>
      <w:tr w:rsidR="00D94BFD" w:rsidRPr="00631D21" w14:paraId="6125AB93" w14:textId="77777777" w:rsidTr="008B7DAF">
        <w:trPr>
          <w:trHeight w:val="350"/>
        </w:trPr>
        <w:tc>
          <w:tcPr>
            <w:tcW w:w="2162" w:type="dxa"/>
            <w:vMerge w:val="restart"/>
          </w:tcPr>
          <w:p w14:paraId="7AFCFDC5"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5. viernes 27 de enero</w:t>
            </w:r>
          </w:p>
        </w:tc>
        <w:tc>
          <w:tcPr>
            <w:tcW w:w="7220" w:type="dxa"/>
          </w:tcPr>
          <w:p w14:paraId="56A05D3C" w14:textId="77777777" w:rsidR="00D94BFD" w:rsidRPr="00631D21" w:rsidRDefault="00D94BFD" w:rsidP="008B7DAF">
            <w:pPr>
              <w:rPr>
                <w:rFonts w:ascii="Times New Roman" w:hAnsi="Times New Roman" w:cs="Times New Roman"/>
                <w:b/>
                <w:lang w:val="es-ES_tradnl"/>
              </w:rPr>
            </w:pPr>
            <w:r w:rsidRPr="00631D21">
              <w:rPr>
                <w:rFonts w:ascii="Times New Roman" w:eastAsia="Times New Roman" w:hAnsi="Times New Roman" w:cs="Times New Roman"/>
                <w:lang w:val="es-ES_tradnl"/>
              </w:rPr>
              <w:t>La puntuación, Recapitular y editar, repasar la Unidad Preliminar, pp. 27-32.</w:t>
            </w:r>
          </w:p>
        </w:tc>
      </w:tr>
      <w:tr w:rsidR="00D94BFD" w:rsidRPr="00631D21" w14:paraId="0D477477" w14:textId="77777777" w:rsidTr="008B7DAF">
        <w:trPr>
          <w:trHeight w:val="386"/>
        </w:trPr>
        <w:tc>
          <w:tcPr>
            <w:tcW w:w="2162" w:type="dxa"/>
            <w:vMerge/>
          </w:tcPr>
          <w:p w14:paraId="7D340C00" w14:textId="77777777" w:rsidR="00D94BFD" w:rsidRPr="00631D21" w:rsidRDefault="00D94BFD" w:rsidP="008B7DAF">
            <w:pPr>
              <w:rPr>
                <w:rFonts w:ascii="Times New Roman" w:hAnsi="Times New Roman" w:cs="Times New Roman"/>
                <w:lang w:val="es-ES_tradnl"/>
              </w:rPr>
            </w:pPr>
          </w:p>
        </w:tc>
        <w:tc>
          <w:tcPr>
            <w:tcW w:w="7220" w:type="dxa"/>
          </w:tcPr>
          <w:p w14:paraId="50BD67E4"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hAnsi="Times New Roman" w:cs="Times New Roman"/>
                <w:highlight w:val="cyan"/>
                <w:lang w:val="es-ES_tradnl"/>
              </w:rPr>
              <w:t>Tomar la Prueba 2 en línea.</w:t>
            </w:r>
          </w:p>
        </w:tc>
      </w:tr>
      <w:tr w:rsidR="00D94BFD" w:rsidRPr="00631D21" w14:paraId="48D50EEB" w14:textId="77777777" w:rsidTr="008B7DAF">
        <w:trPr>
          <w:trHeight w:val="611"/>
        </w:trPr>
        <w:tc>
          <w:tcPr>
            <w:tcW w:w="2162" w:type="dxa"/>
            <w:vMerge w:val="restart"/>
          </w:tcPr>
          <w:p w14:paraId="094BBC85"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6. lunes 30 de enero</w:t>
            </w:r>
          </w:p>
        </w:tc>
        <w:tc>
          <w:tcPr>
            <w:tcW w:w="7220" w:type="dxa"/>
          </w:tcPr>
          <w:p w14:paraId="398BF224" w14:textId="77777777" w:rsidR="00D94BFD" w:rsidRPr="00631D21" w:rsidRDefault="00D94BFD" w:rsidP="008B7DAF">
            <w:pPr>
              <w:contextualSpacing/>
              <w:rPr>
                <w:rFonts w:ascii="Times New Roman" w:hAnsi="Times New Roman" w:cs="Times New Roman"/>
                <w:lang w:val="es-ES_tradnl"/>
              </w:rPr>
            </w:pPr>
            <w:r w:rsidRPr="00631D21">
              <w:rPr>
                <w:rFonts w:ascii="Times New Roman" w:hAnsi="Times New Roman" w:cs="Times New Roman"/>
                <w:lang w:val="es-ES_tradnl"/>
              </w:rPr>
              <w:t>Unidad I: Percepciones, La pluriculturalidad, Distintas formas de comunicarse, pp. 33-39.</w:t>
            </w:r>
          </w:p>
        </w:tc>
      </w:tr>
      <w:tr w:rsidR="00D94BFD" w:rsidRPr="00631D21" w14:paraId="0F8EE9D5" w14:textId="77777777" w:rsidTr="008B7DAF">
        <w:trPr>
          <w:trHeight w:val="332"/>
        </w:trPr>
        <w:tc>
          <w:tcPr>
            <w:tcW w:w="2162" w:type="dxa"/>
            <w:vMerge/>
          </w:tcPr>
          <w:p w14:paraId="30AA1DEC" w14:textId="77777777" w:rsidR="00D94BFD" w:rsidRPr="00631D21" w:rsidRDefault="00D94BFD" w:rsidP="008B7DAF">
            <w:pPr>
              <w:rPr>
                <w:rFonts w:ascii="Times New Roman" w:hAnsi="Times New Roman" w:cs="Times New Roman"/>
                <w:lang w:val="es-ES_tradnl"/>
              </w:rPr>
            </w:pPr>
          </w:p>
        </w:tc>
        <w:tc>
          <w:tcPr>
            <w:tcW w:w="7220" w:type="dxa"/>
          </w:tcPr>
          <w:p w14:paraId="094AA454"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highlight w:val="yellow"/>
                <w:lang w:val="es-ES_tradnl"/>
              </w:rPr>
              <w:t>Hacer la Actividad oral 2.</w:t>
            </w:r>
            <w:r w:rsidRPr="00631D21">
              <w:rPr>
                <w:rFonts w:ascii="Times New Roman" w:eastAsia="Times New Roman" w:hAnsi="Times New Roman" w:cs="Times New Roman"/>
                <w:lang w:val="es-ES_tradnl"/>
              </w:rPr>
              <w:t xml:space="preserve"> Estudiar para la prueba en clase 1.</w:t>
            </w:r>
          </w:p>
        </w:tc>
      </w:tr>
      <w:tr w:rsidR="00D94BFD" w:rsidRPr="00631D21" w14:paraId="2AD981AD" w14:textId="77777777" w:rsidTr="008B7DAF">
        <w:trPr>
          <w:trHeight w:val="320"/>
        </w:trPr>
        <w:tc>
          <w:tcPr>
            <w:tcW w:w="2162" w:type="dxa"/>
          </w:tcPr>
          <w:p w14:paraId="78AD5682"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7.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1 de febrero</w:t>
            </w:r>
          </w:p>
        </w:tc>
        <w:tc>
          <w:tcPr>
            <w:tcW w:w="7220" w:type="dxa"/>
          </w:tcPr>
          <w:p w14:paraId="2CDCBA08" w14:textId="77777777" w:rsidR="00D94BFD" w:rsidRPr="00631D21" w:rsidRDefault="00D94BFD" w:rsidP="008B7DAF">
            <w:pPr>
              <w:rPr>
                <w:rFonts w:ascii="Times New Roman" w:hAnsi="Times New Roman" w:cs="Times New Roman"/>
                <w:lang w:val="es-ES_tradnl"/>
              </w:rPr>
            </w:pPr>
            <w:r w:rsidRPr="00631D21">
              <w:rPr>
                <w:rFonts w:ascii="Times New Roman" w:eastAsia="Times New Roman" w:hAnsi="Times New Roman" w:cs="Times New Roman"/>
                <w:lang w:val="es-ES_tradnl"/>
              </w:rPr>
              <w:t>La ortografía: Los números, Frases y cláusulas, pp. 40-48.</w:t>
            </w:r>
            <w:r>
              <w:rPr>
                <w:rFonts w:ascii="Times New Roman" w:hAnsi="Times New Roman" w:cs="Times New Roman"/>
                <w:lang w:val="es-ES_tradnl"/>
              </w:rPr>
              <w:t xml:space="preserve"> </w:t>
            </w:r>
            <w:r w:rsidRPr="00631D21">
              <w:rPr>
                <w:rFonts w:ascii="Times New Roman" w:eastAsia="Times New Roman" w:hAnsi="Times New Roman" w:cs="Times New Roman"/>
                <w:highlight w:val="magenta"/>
                <w:lang w:val="es-ES_tradnl"/>
              </w:rPr>
              <w:t>Prueba en clase 1</w:t>
            </w:r>
          </w:p>
        </w:tc>
      </w:tr>
      <w:tr w:rsidR="00D94BFD" w:rsidRPr="00631D21" w14:paraId="7C35FEBB" w14:textId="77777777" w:rsidTr="008B7DAF">
        <w:trPr>
          <w:trHeight w:val="320"/>
        </w:trPr>
        <w:tc>
          <w:tcPr>
            <w:tcW w:w="2162" w:type="dxa"/>
            <w:vMerge w:val="restart"/>
          </w:tcPr>
          <w:p w14:paraId="7550893C" w14:textId="77777777" w:rsidR="00D94BFD" w:rsidRPr="00631D21" w:rsidRDefault="00D94BFD" w:rsidP="008B7DAF">
            <w:pPr>
              <w:rPr>
                <w:rFonts w:ascii="Times New Roman" w:hAnsi="Times New Roman" w:cs="Times New Roman"/>
                <w:lang w:val="es-ES_tradnl"/>
              </w:rPr>
            </w:pPr>
            <w:r>
              <w:rPr>
                <w:rFonts w:ascii="Times New Roman" w:hAnsi="Times New Roman" w:cs="Times New Roman"/>
                <w:lang w:val="es-ES_tradnl"/>
              </w:rPr>
              <w:t xml:space="preserve">8. </w:t>
            </w:r>
            <w:proofErr w:type="spellStart"/>
            <w:r>
              <w:rPr>
                <w:rFonts w:ascii="Times New Roman" w:hAnsi="Times New Roman" w:cs="Times New Roman"/>
                <w:lang w:val="es-ES_tradnl"/>
              </w:rPr>
              <w:t>vier</w:t>
            </w:r>
            <w:proofErr w:type="spellEnd"/>
            <w:r w:rsidRPr="00631D21">
              <w:rPr>
                <w:rFonts w:ascii="Times New Roman" w:hAnsi="Times New Roman" w:cs="Times New Roman"/>
                <w:lang w:val="es-ES_tradnl"/>
              </w:rPr>
              <w:t xml:space="preserve"> 3</w:t>
            </w:r>
            <w:r>
              <w:rPr>
                <w:rFonts w:ascii="Times New Roman" w:hAnsi="Times New Roman" w:cs="Times New Roman"/>
                <w:lang w:val="es-ES_tradnl"/>
              </w:rPr>
              <w:t xml:space="preserve"> de febrero</w:t>
            </w:r>
          </w:p>
        </w:tc>
        <w:tc>
          <w:tcPr>
            <w:tcW w:w="7220" w:type="dxa"/>
          </w:tcPr>
          <w:p w14:paraId="2DADB643"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El verbo: tiempo y modo indicativo, El presente</w:t>
            </w:r>
            <w:r>
              <w:rPr>
                <w:rFonts w:ascii="Times New Roman" w:hAnsi="Times New Roman" w:cs="Times New Roman"/>
                <w:lang w:val="es-ES_tradnl"/>
              </w:rPr>
              <w:t xml:space="preserve"> de</w:t>
            </w:r>
            <w:r w:rsidRPr="00631D21">
              <w:rPr>
                <w:rFonts w:ascii="Times New Roman" w:hAnsi="Times New Roman" w:cs="Times New Roman"/>
                <w:lang w:val="es-ES_tradnl"/>
              </w:rPr>
              <w:t xml:space="preserve"> indicativo</w:t>
            </w:r>
            <w:r>
              <w:rPr>
                <w:rFonts w:ascii="Times New Roman" w:hAnsi="Times New Roman" w:cs="Times New Roman"/>
                <w:lang w:val="es-ES_tradnl"/>
              </w:rPr>
              <w:t>, pp. 49-59</w:t>
            </w:r>
            <w:r w:rsidRPr="00631D21">
              <w:rPr>
                <w:rFonts w:ascii="Times New Roman" w:hAnsi="Times New Roman" w:cs="Times New Roman"/>
                <w:lang w:val="es-ES_tradnl"/>
              </w:rPr>
              <w:t>.</w:t>
            </w:r>
          </w:p>
        </w:tc>
      </w:tr>
      <w:tr w:rsidR="00D94BFD" w:rsidRPr="00631D21" w14:paraId="5122CD2C" w14:textId="77777777" w:rsidTr="008B7DAF">
        <w:trPr>
          <w:trHeight w:val="320"/>
        </w:trPr>
        <w:tc>
          <w:tcPr>
            <w:tcW w:w="2162" w:type="dxa"/>
            <w:vMerge/>
          </w:tcPr>
          <w:p w14:paraId="3E7A3655" w14:textId="77777777" w:rsidR="00D94BFD" w:rsidRPr="00631D21" w:rsidRDefault="00D94BFD" w:rsidP="008B7DAF">
            <w:pPr>
              <w:rPr>
                <w:rFonts w:ascii="Times New Roman" w:hAnsi="Times New Roman" w:cs="Times New Roman"/>
                <w:lang w:val="es-ES_tradnl"/>
              </w:rPr>
            </w:pPr>
          </w:p>
        </w:tc>
        <w:tc>
          <w:tcPr>
            <w:tcW w:w="7220" w:type="dxa"/>
          </w:tcPr>
          <w:p w14:paraId="71833205"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hAnsi="Times New Roman" w:cs="Times New Roman"/>
                <w:highlight w:val="cyan"/>
                <w:lang w:val="es-ES_tradnl"/>
              </w:rPr>
              <w:t>Tomar la Prueba 3 en línea.</w:t>
            </w:r>
          </w:p>
        </w:tc>
      </w:tr>
      <w:tr w:rsidR="00D94BFD" w:rsidRPr="00631D21" w14:paraId="3796EB6A" w14:textId="77777777" w:rsidTr="008B7DAF">
        <w:trPr>
          <w:trHeight w:val="320"/>
        </w:trPr>
        <w:tc>
          <w:tcPr>
            <w:tcW w:w="2162" w:type="dxa"/>
            <w:vMerge w:val="restart"/>
          </w:tcPr>
          <w:p w14:paraId="3F25E56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9. lunes 6 de febrero</w:t>
            </w:r>
          </w:p>
        </w:tc>
        <w:tc>
          <w:tcPr>
            <w:tcW w:w="7220" w:type="dxa"/>
          </w:tcPr>
          <w:p w14:paraId="2BDF7BA3"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El presente indicativo, Usos del presente, </w:t>
            </w:r>
            <w:r w:rsidRPr="00631D21">
              <w:rPr>
                <w:rFonts w:ascii="Times New Roman" w:hAnsi="Times New Roman" w:cs="Times New Roman"/>
                <w:bCs/>
                <w:lang w:val="es-ES_tradnl"/>
              </w:rPr>
              <w:t xml:space="preserve">Recapitular y editar, </w:t>
            </w:r>
            <w:r>
              <w:rPr>
                <w:rFonts w:ascii="Times New Roman" w:hAnsi="Times New Roman" w:cs="Times New Roman"/>
                <w:lang w:val="es-ES_tradnl"/>
              </w:rPr>
              <w:t>pp. 60</w:t>
            </w:r>
            <w:r w:rsidRPr="00631D21">
              <w:rPr>
                <w:rFonts w:ascii="Times New Roman" w:hAnsi="Times New Roman" w:cs="Times New Roman"/>
                <w:lang w:val="es-ES_tradnl"/>
              </w:rPr>
              <w:t>-70.</w:t>
            </w:r>
          </w:p>
        </w:tc>
      </w:tr>
      <w:tr w:rsidR="00D94BFD" w:rsidRPr="00631D21" w14:paraId="7D907D14" w14:textId="77777777" w:rsidTr="008B7DAF">
        <w:trPr>
          <w:trHeight w:val="320"/>
        </w:trPr>
        <w:tc>
          <w:tcPr>
            <w:tcW w:w="2162" w:type="dxa"/>
            <w:vMerge/>
          </w:tcPr>
          <w:p w14:paraId="33D21B20" w14:textId="77777777" w:rsidR="00D94BFD" w:rsidRPr="00631D21" w:rsidRDefault="00D94BFD" w:rsidP="008B7DAF">
            <w:pPr>
              <w:rPr>
                <w:rFonts w:ascii="Times New Roman" w:hAnsi="Times New Roman" w:cs="Times New Roman"/>
                <w:lang w:val="es-ES_tradnl"/>
              </w:rPr>
            </w:pPr>
          </w:p>
        </w:tc>
        <w:tc>
          <w:tcPr>
            <w:tcW w:w="7220" w:type="dxa"/>
          </w:tcPr>
          <w:p w14:paraId="1E675765"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lang w:val="es-ES_tradnl"/>
              </w:rPr>
              <w:t>Estudiar para la prueba en clase 2.</w:t>
            </w:r>
          </w:p>
        </w:tc>
      </w:tr>
      <w:tr w:rsidR="00D94BFD" w:rsidRPr="00631D21" w14:paraId="7942B98C" w14:textId="77777777" w:rsidTr="008B7DAF">
        <w:trPr>
          <w:trHeight w:val="320"/>
        </w:trPr>
        <w:tc>
          <w:tcPr>
            <w:tcW w:w="2162" w:type="dxa"/>
            <w:vMerge w:val="restart"/>
          </w:tcPr>
          <w:p w14:paraId="2B1B5BBB"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10.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8 de febrero</w:t>
            </w:r>
          </w:p>
        </w:tc>
        <w:tc>
          <w:tcPr>
            <w:tcW w:w="7220" w:type="dxa"/>
          </w:tcPr>
          <w:p w14:paraId="539AEB53" w14:textId="77777777" w:rsidR="00D94BFD" w:rsidRPr="00631D21" w:rsidRDefault="00D94BFD" w:rsidP="008B7DAF">
            <w:pPr>
              <w:rPr>
                <w:rFonts w:ascii="Times New Roman" w:hAnsi="Times New Roman" w:cs="Times New Roman"/>
                <w:lang w:val="es-ES_tradnl"/>
              </w:rPr>
            </w:pPr>
            <w:r w:rsidRPr="00631D21">
              <w:rPr>
                <w:rFonts w:ascii="Times New Roman" w:eastAsia="Times New Roman" w:hAnsi="Times New Roman" w:cs="Times New Roman"/>
                <w:lang w:val="es-ES_tradnl"/>
              </w:rPr>
              <w:t xml:space="preserve">Imágenes alternativas, Expresiones de tiempo, Ortografía: s / c / z,  Las oraciones y su estructura, pp. 71-82. </w:t>
            </w:r>
            <w:r w:rsidRPr="00631D21">
              <w:rPr>
                <w:rFonts w:ascii="Times New Roman" w:eastAsia="Times New Roman" w:hAnsi="Times New Roman" w:cs="Times New Roman"/>
                <w:highlight w:val="magenta"/>
                <w:lang w:val="es-ES_tradnl"/>
              </w:rPr>
              <w:t>Prueba en clase 2</w:t>
            </w:r>
          </w:p>
        </w:tc>
      </w:tr>
      <w:tr w:rsidR="00D94BFD" w:rsidRPr="00631D21" w14:paraId="52BF153E" w14:textId="77777777" w:rsidTr="008B7DAF">
        <w:trPr>
          <w:trHeight w:val="320"/>
        </w:trPr>
        <w:tc>
          <w:tcPr>
            <w:tcW w:w="2162" w:type="dxa"/>
            <w:vMerge/>
          </w:tcPr>
          <w:p w14:paraId="0FD52D5E" w14:textId="77777777" w:rsidR="00D94BFD" w:rsidRPr="00631D21" w:rsidRDefault="00D94BFD" w:rsidP="008B7DAF">
            <w:pPr>
              <w:rPr>
                <w:rFonts w:ascii="Times New Roman" w:hAnsi="Times New Roman" w:cs="Times New Roman"/>
                <w:lang w:val="es-ES_tradnl"/>
              </w:rPr>
            </w:pPr>
          </w:p>
        </w:tc>
        <w:tc>
          <w:tcPr>
            <w:tcW w:w="7220" w:type="dxa"/>
          </w:tcPr>
          <w:p w14:paraId="003A2C38"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 xml:space="preserve">En casa: </w:t>
            </w:r>
            <w:r w:rsidRPr="00631D21">
              <w:rPr>
                <w:rFonts w:ascii="Times New Roman" w:eastAsia="Times New Roman" w:hAnsi="Times New Roman" w:cs="Times New Roman"/>
                <w:highlight w:val="yellow"/>
                <w:lang w:val="es-ES_tradnl"/>
              </w:rPr>
              <w:t>Hacer la Actividad oral 3.</w:t>
            </w:r>
          </w:p>
        </w:tc>
      </w:tr>
      <w:tr w:rsidR="00D94BFD" w:rsidRPr="00631D21" w14:paraId="2A4C89BA" w14:textId="77777777" w:rsidTr="008B7DAF">
        <w:trPr>
          <w:trHeight w:val="320"/>
        </w:trPr>
        <w:tc>
          <w:tcPr>
            <w:tcW w:w="2162" w:type="dxa"/>
            <w:vMerge w:val="restart"/>
          </w:tcPr>
          <w:p w14:paraId="079ECE82"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11. viernes 10 de febrero</w:t>
            </w:r>
          </w:p>
        </w:tc>
        <w:tc>
          <w:tcPr>
            <w:tcW w:w="7220" w:type="dxa"/>
          </w:tcPr>
          <w:p w14:paraId="72651110" w14:textId="77777777" w:rsidR="00D94BFD" w:rsidRPr="00631D21" w:rsidRDefault="00D94BFD" w:rsidP="008B7DAF">
            <w:pPr>
              <w:rPr>
                <w:rFonts w:ascii="Times New Roman" w:eastAsia="Times New Roman" w:hAnsi="Times New Roman" w:cs="Times New Roman"/>
                <w:lang w:val="es-ES_tradnl"/>
              </w:rPr>
            </w:pPr>
            <w:r w:rsidRPr="00631D21">
              <w:rPr>
                <w:rFonts w:ascii="Times New Roman" w:eastAsia="Times New Roman" w:hAnsi="Times New Roman" w:cs="Times New Roman"/>
                <w:lang w:val="es-ES_tradnl"/>
              </w:rPr>
              <w:t xml:space="preserve">El pretérito y el imperfecto: El aspecto verbal, Diferencia de significado, pp. 83-92. Explicar Tarea Final </w:t>
            </w:r>
            <w:r>
              <w:rPr>
                <w:rFonts w:ascii="Times New Roman" w:eastAsia="Times New Roman" w:hAnsi="Times New Roman" w:cs="Times New Roman"/>
                <w:lang w:val="es-ES_tradnl"/>
              </w:rPr>
              <w:t xml:space="preserve">1 </w:t>
            </w:r>
            <w:r w:rsidRPr="00631D21">
              <w:rPr>
                <w:rFonts w:ascii="Times New Roman" w:eastAsia="Times New Roman" w:hAnsi="Times New Roman" w:cs="Times New Roman"/>
                <w:lang w:val="es-ES_tradnl"/>
              </w:rPr>
              <w:t>p. 138.</w:t>
            </w:r>
          </w:p>
        </w:tc>
      </w:tr>
      <w:tr w:rsidR="00D94BFD" w:rsidRPr="00631D21" w14:paraId="2E22CB6D" w14:textId="77777777" w:rsidTr="008B7DAF">
        <w:trPr>
          <w:trHeight w:val="320"/>
        </w:trPr>
        <w:tc>
          <w:tcPr>
            <w:tcW w:w="2162" w:type="dxa"/>
            <w:vMerge/>
          </w:tcPr>
          <w:p w14:paraId="554C623C" w14:textId="77777777" w:rsidR="00D94BFD" w:rsidRPr="00631D21" w:rsidRDefault="00D94BFD" w:rsidP="008B7DAF">
            <w:pPr>
              <w:rPr>
                <w:rFonts w:ascii="Times New Roman" w:hAnsi="Times New Roman" w:cs="Times New Roman"/>
                <w:lang w:val="es-ES_tradnl"/>
              </w:rPr>
            </w:pPr>
          </w:p>
        </w:tc>
        <w:tc>
          <w:tcPr>
            <w:tcW w:w="7220" w:type="dxa"/>
          </w:tcPr>
          <w:p w14:paraId="6E618471"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Pr>
                <w:rFonts w:ascii="Times New Roman" w:hAnsi="Times New Roman" w:cs="Times New Roman"/>
                <w:b/>
                <w:lang w:val="es-ES_tradnl"/>
              </w:rPr>
              <w:t xml:space="preserve"> </w:t>
            </w:r>
            <w:r>
              <w:rPr>
                <w:rFonts w:ascii="Times New Roman" w:hAnsi="Times New Roman" w:cs="Times New Roman"/>
                <w:lang w:val="es-ES_tradnl"/>
              </w:rPr>
              <w:t>R</w:t>
            </w:r>
            <w:r w:rsidRPr="00631D21">
              <w:rPr>
                <w:rFonts w:ascii="Times New Roman" w:eastAsia="Times New Roman" w:hAnsi="Times New Roman" w:cs="Times New Roman"/>
                <w:lang w:val="es-ES_tradnl"/>
              </w:rPr>
              <w:t xml:space="preserve">ecopilar datos para </w:t>
            </w:r>
            <w:r>
              <w:rPr>
                <w:rFonts w:ascii="Times New Roman" w:eastAsia="Times New Roman" w:hAnsi="Times New Roman" w:cs="Times New Roman"/>
                <w:lang w:val="es-ES_tradnl"/>
              </w:rPr>
              <w:t>la Tarea</w:t>
            </w:r>
            <w:r w:rsidRPr="00631D21">
              <w:rPr>
                <w:rFonts w:ascii="Times New Roman" w:eastAsia="Times New Roman" w:hAnsi="Times New Roman" w:cs="Times New Roman"/>
                <w:lang w:val="es-ES_tradnl"/>
              </w:rPr>
              <w:t xml:space="preserve"> Final. </w:t>
            </w:r>
            <w:r w:rsidRPr="00631D21">
              <w:rPr>
                <w:rFonts w:ascii="Times New Roman" w:eastAsia="Times New Roman" w:hAnsi="Times New Roman" w:cs="Times New Roman"/>
                <w:highlight w:val="cyan"/>
                <w:lang w:val="es-ES_tradnl"/>
              </w:rPr>
              <w:t>Tomar la Prueba 4 en línea.</w:t>
            </w:r>
          </w:p>
        </w:tc>
      </w:tr>
      <w:tr w:rsidR="00D94BFD" w:rsidRPr="00631D21" w14:paraId="2E743D48" w14:textId="77777777" w:rsidTr="008B7DAF">
        <w:trPr>
          <w:trHeight w:val="320"/>
        </w:trPr>
        <w:tc>
          <w:tcPr>
            <w:tcW w:w="2162" w:type="dxa"/>
            <w:vMerge w:val="restart"/>
          </w:tcPr>
          <w:p w14:paraId="07E2EF7D"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12. lunes 13 de febrero</w:t>
            </w:r>
          </w:p>
        </w:tc>
        <w:tc>
          <w:tcPr>
            <w:tcW w:w="7220" w:type="dxa"/>
          </w:tcPr>
          <w:p w14:paraId="280A4E8D" w14:textId="77777777" w:rsidR="00D94BFD" w:rsidRPr="00631D21" w:rsidRDefault="00D94BFD" w:rsidP="008B7DAF">
            <w:pPr>
              <w:rPr>
                <w:rFonts w:ascii="Times New Roman" w:hAnsi="Times New Roman" w:cs="Times New Roman"/>
                <w:b/>
                <w:lang w:val="es-ES_tradnl"/>
              </w:rPr>
            </w:pPr>
            <w:r w:rsidRPr="00631D21">
              <w:rPr>
                <w:rFonts w:ascii="Times New Roman" w:eastAsia="Times New Roman" w:hAnsi="Times New Roman" w:cs="Times New Roman"/>
                <w:lang w:val="es-ES_tradnl"/>
              </w:rPr>
              <w:t>Recapitular, Perspectivas opuestas, Los verbos seguidos de preposición, pp. 93-103.</w:t>
            </w:r>
          </w:p>
        </w:tc>
      </w:tr>
      <w:tr w:rsidR="00D94BFD" w:rsidRPr="00631D21" w14:paraId="47449B62" w14:textId="77777777" w:rsidTr="008B7DAF">
        <w:trPr>
          <w:trHeight w:val="320"/>
        </w:trPr>
        <w:tc>
          <w:tcPr>
            <w:tcW w:w="2162" w:type="dxa"/>
            <w:vMerge/>
          </w:tcPr>
          <w:p w14:paraId="3C5FC6A0" w14:textId="77777777" w:rsidR="00D94BFD" w:rsidRPr="00631D21" w:rsidRDefault="00D94BFD" w:rsidP="008B7DAF">
            <w:pPr>
              <w:rPr>
                <w:rFonts w:ascii="Times New Roman" w:hAnsi="Times New Roman" w:cs="Times New Roman"/>
                <w:lang w:val="es-ES_tradnl"/>
              </w:rPr>
            </w:pPr>
          </w:p>
        </w:tc>
        <w:tc>
          <w:tcPr>
            <w:tcW w:w="7220" w:type="dxa"/>
          </w:tcPr>
          <w:p w14:paraId="4153CF4D"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 xml:space="preserve">En casa: </w:t>
            </w:r>
            <w:r>
              <w:rPr>
                <w:rFonts w:ascii="Times New Roman" w:hAnsi="Times New Roman" w:cs="Times New Roman"/>
                <w:lang w:val="es-ES_tradnl"/>
              </w:rPr>
              <w:t>Recopilar</w:t>
            </w:r>
            <w:r w:rsidRPr="00631D21">
              <w:rPr>
                <w:rFonts w:ascii="Times New Roman" w:hAnsi="Times New Roman" w:cs="Times New Roman"/>
                <w:lang w:val="es-ES_tradnl"/>
              </w:rPr>
              <w:t xml:space="preserve"> datos para la tarea final. Estudiar para la prueba en clase 3.</w:t>
            </w:r>
          </w:p>
        </w:tc>
      </w:tr>
      <w:tr w:rsidR="00D94BFD" w:rsidRPr="00631D21" w14:paraId="26F5CA09" w14:textId="77777777" w:rsidTr="008B7DAF">
        <w:trPr>
          <w:trHeight w:val="800"/>
        </w:trPr>
        <w:tc>
          <w:tcPr>
            <w:tcW w:w="2162" w:type="dxa"/>
            <w:vMerge w:val="restart"/>
          </w:tcPr>
          <w:p w14:paraId="2E09D359"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13.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15 de febrero</w:t>
            </w:r>
          </w:p>
        </w:tc>
        <w:tc>
          <w:tcPr>
            <w:tcW w:w="7220" w:type="dxa"/>
          </w:tcPr>
          <w:p w14:paraId="49FDC184" w14:textId="77777777" w:rsidR="00D94BFD" w:rsidRPr="00631D21" w:rsidRDefault="00D94BFD" w:rsidP="008B7DAF">
            <w:pPr>
              <w:rPr>
                <w:rFonts w:ascii="Times New Roman" w:hAnsi="Times New Roman" w:cs="Times New Roman"/>
                <w:b/>
                <w:lang w:val="es-ES_tradnl"/>
              </w:rPr>
            </w:pPr>
            <w:r w:rsidRPr="00631D21">
              <w:rPr>
                <w:rFonts w:ascii="Times New Roman" w:eastAsia="Times New Roman" w:hAnsi="Times New Roman" w:cs="Times New Roman"/>
                <w:lang w:val="es-ES_tradnl"/>
              </w:rPr>
              <w:t xml:space="preserve">La ortografía: g / j / h, Las conjunciones, El modo subjuntivo y las conjunciones subordinantes, El subjuntivo y el pronombre relativo </w:t>
            </w:r>
            <w:r w:rsidRPr="00631D21">
              <w:rPr>
                <w:rFonts w:ascii="Times New Roman" w:eastAsia="Times New Roman" w:hAnsi="Times New Roman" w:cs="Times New Roman"/>
                <w:i/>
                <w:iCs/>
                <w:lang w:val="es-ES_tradnl"/>
              </w:rPr>
              <w:t>que</w:t>
            </w:r>
            <w:r w:rsidRPr="00631D21">
              <w:rPr>
                <w:rFonts w:ascii="Times New Roman" w:eastAsia="Times New Roman" w:hAnsi="Times New Roman" w:cs="Times New Roman"/>
                <w:lang w:val="es-ES_tradnl"/>
              </w:rPr>
              <w:t xml:space="preserve">, pp. 104-116.  </w:t>
            </w:r>
            <w:r w:rsidRPr="00631D21">
              <w:rPr>
                <w:rFonts w:ascii="Times New Roman" w:eastAsia="Times New Roman" w:hAnsi="Times New Roman" w:cs="Times New Roman"/>
                <w:highlight w:val="magenta"/>
                <w:lang w:val="es-ES_tradnl"/>
              </w:rPr>
              <w:t>Prueba en clase 3</w:t>
            </w:r>
          </w:p>
        </w:tc>
      </w:tr>
      <w:tr w:rsidR="00D94BFD" w:rsidRPr="00631D21" w14:paraId="4A108BFB" w14:textId="77777777" w:rsidTr="008B7DAF">
        <w:trPr>
          <w:trHeight w:val="269"/>
        </w:trPr>
        <w:tc>
          <w:tcPr>
            <w:tcW w:w="2162" w:type="dxa"/>
            <w:vMerge/>
          </w:tcPr>
          <w:p w14:paraId="3E547005" w14:textId="77777777" w:rsidR="00D94BFD" w:rsidRPr="00631D21" w:rsidRDefault="00D94BFD" w:rsidP="008B7DAF">
            <w:pPr>
              <w:rPr>
                <w:rFonts w:ascii="Times New Roman" w:hAnsi="Times New Roman" w:cs="Times New Roman"/>
                <w:lang w:val="es-ES_tradnl"/>
              </w:rPr>
            </w:pPr>
          </w:p>
        </w:tc>
        <w:tc>
          <w:tcPr>
            <w:tcW w:w="7220" w:type="dxa"/>
          </w:tcPr>
          <w:p w14:paraId="485A44DC" w14:textId="77777777" w:rsidR="00D94BFD" w:rsidRPr="009C711C" w:rsidRDefault="00D94BFD" w:rsidP="008B7DAF">
            <w:pPr>
              <w:rPr>
                <w:rFonts w:ascii="Times New Roman" w:hAnsi="Times New Roman" w:cs="Times New Roman"/>
                <w:lang w:val="es-ES_tradnl"/>
              </w:rPr>
            </w:pPr>
            <w:r w:rsidRPr="009C711C">
              <w:rPr>
                <w:rFonts w:ascii="Times New Roman" w:hAnsi="Times New Roman" w:cs="Times New Roman"/>
                <w:lang w:val="es-ES_tradnl"/>
              </w:rPr>
              <w:t xml:space="preserve">En casa: </w:t>
            </w:r>
            <w:r w:rsidRPr="009C711C">
              <w:rPr>
                <w:rFonts w:ascii="Times New Roman" w:eastAsia="Times New Roman" w:hAnsi="Times New Roman" w:cs="Times New Roman"/>
                <w:bCs/>
                <w:lang w:val="es-ES_tradnl"/>
              </w:rPr>
              <w:t>Organizar y entregar los datos para la Tarea Final 1.</w:t>
            </w:r>
          </w:p>
        </w:tc>
      </w:tr>
      <w:tr w:rsidR="00D94BFD" w:rsidRPr="0089440A" w14:paraId="2677313D" w14:textId="77777777" w:rsidTr="008B7DAF">
        <w:trPr>
          <w:trHeight w:val="305"/>
        </w:trPr>
        <w:tc>
          <w:tcPr>
            <w:tcW w:w="2162" w:type="dxa"/>
            <w:vMerge w:val="restart"/>
          </w:tcPr>
          <w:p w14:paraId="77D6F0C6" w14:textId="77777777" w:rsidR="00D94BFD" w:rsidRPr="0089440A" w:rsidRDefault="00D94BFD" w:rsidP="008B7DAF">
            <w:pPr>
              <w:rPr>
                <w:rFonts w:ascii="Times New Roman" w:hAnsi="Times New Roman" w:cs="Times New Roman"/>
                <w:lang w:val="es-ES_tradnl"/>
              </w:rPr>
            </w:pPr>
            <w:r w:rsidRPr="0089440A">
              <w:rPr>
                <w:rFonts w:ascii="Times New Roman" w:hAnsi="Times New Roman" w:cs="Times New Roman"/>
                <w:lang w:val="es-ES_tradnl"/>
              </w:rPr>
              <w:t xml:space="preserve">14. </w:t>
            </w:r>
            <w:proofErr w:type="spellStart"/>
            <w:r w:rsidRPr="0089440A">
              <w:rPr>
                <w:rFonts w:ascii="Times New Roman" w:hAnsi="Times New Roman" w:cs="Times New Roman"/>
                <w:lang w:val="es-ES_tradnl"/>
              </w:rPr>
              <w:t>vier</w:t>
            </w:r>
            <w:proofErr w:type="spellEnd"/>
            <w:r w:rsidRPr="0089440A">
              <w:rPr>
                <w:rFonts w:ascii="Times New Roman" w:hAnsi="Times New Roman" w:cs="Times New Roman"/>
                <w:lang w:val="es-ES_tradnl"/>
              </w:rPr>
              <w:t xml:space="preserve"> 17 de feb</w:t>
            </w:r>
          </w:p>
        </w:tc>
        <w:tc>
          <w:tcPr>
            <w:tcW w:w="7220" w:type="dxa"/>
          </w:tcPr>
          <w:p w14:paraId="0BDFDEE8" w14:textId="77777777" w:rsidR="00D94BFD" w:rsidRPr="0089440A" w:rsidRDefault="00D94BFD" w:rsidP="008B7DAF">
            <w:pPr>
              <w:rPr>
                <w:rFonts w:ascii="Times New Roman" w:hAnsi="Times New Roman" w:cs="Times New Roman"/>
                <w:lang w:val="es-ES_tradnl"/>
              </w:rPr>
            </w:pPr>
            <w:r w:rsidRPr="0089440A">
              <w:rPr>
                <w:rFonts w:ascii="Times New Roman" w:hAnsi="Times New Roman" w:cs="Times New Roman"/>
                <w:lang w:val="es-ES_tradnl"/>
              </w:rPr>
              <w:t xml:space="preserve">Usando los datos recopilados, escribir el borrador de la Tarea Final 1. </w:t>
            </w:r>
          </w:p>
        </w:tc>
      </w:tr>
      <w:tr w:rsidR="00D94BFD" w:rsidRPr="00631D21" w14:paraId="1E27D51C" w14:textId="77777777" w:rsidTr="008B7DAF">
        <w:trPr>
          <w:trHeight w:val="530"/>
        </w:trPr>
        <w:tc>
          <w:tcPr>
            <w:tcW w:w="2162" w:type="dxa"/>
            <w:vMerge/>
          </w:tcPr>
          <w:p w14:paraId="45A8CB86" w14:textId="77777777" w:rsidR="00D94BFD" w:rsidRPr="00631D21" w:rsidRDefault="00D94BFD" w:rsidP="008B7DAF">
            <w:pPr>
              <w:rPr>
                <w:rFonts w:ascii="Times New Roman" w:hAnsi="Times New Roman" w:cs="Times New Roman"/>
                <w:lang w:val="es-ES_tradnl"/>
              </w:rPr>
            </w:pPr>
          </w:p>
        </w:tc>
        <w:tc>
          <w:tcPr>
            <w:tcW w:w="7220" w:type="dxa"/>
          </w:tcPr>
          <w:p w14:paraId="7794AFC3"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lang w:val="es-ES_tradnl"/>
              </w:rPr>
              <w:t>Terminar el borrador de la Tarea Final y traerlo a la siguiente clase impreso, siguiendo el formato indicado.</w:t>
            </w:r>
          </w:p>
        </w:tc>
      </w:tr>
      <w:tr w:rsidR="00D94BFD" w:rsidRPr="00631D21" w14:paraId="447FB880" w14:textId="77777777" w:rsidTr="008B7DAF">
        <w:trPr>
          <w:trHeight w:val="320"/>
        </w:trPr>
        <w:tc>
          <w:tcPr>
            <w:tcW w:w="2162" w:type="dxa"/>
            <w:vMerge w:val="restart"/>
          </w:tcPr>
          <w:p w14:paraId="79276404"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15. lunes 20 de febrero</w:t>
            </w:r>
          </w:p>
        </w:tc>
        <w:tc>
          <w:tcPr>
            <w:tcW w:w="7220" w:type="dxa"/>
          </w:tcPr>
          <w:p w14:paraId="7734ED47" w14:textId="77777777" w:rsidR="00D94BFD" w:rsidRPr="00631D21" w:rsidRDefault="00D94BFD" w:rsidP="008B7DAF">
            <w:pPr>
              <w:rPr>
                <w:rFonts w:ascii="Times New Roman" w:hAnsi="Times New Roman" w:cs="Times New Roman"/>
                <w:lang w:val="es-ES_tradnl"/>
              </w:rPr>
            </w:pPr>
            <w:r w:rsidRPr="00631D21">
              <w:rPr>
                <w:rFonts w:ascii="Times New Roman" w:eastAsia="Times New Roman" w:hAnsi="Times New Roman" w:cs="Times New Roman"/>
                <w:lang w:val="es-ES_tradnl"/>
              </w:rPr>
              <w:t>Editar y dar retroalimentación p</w:t>
            </w:r>
            <w:r>
              <w:rPr>
                <w:rFonts w:ascii="Times New Roman" w:eastAsia="Times New Roman" w:hAnsi="Times New Roman" w:cs="Times New Roman"/>
                <w:lang w:val="es-ES_tradnl"/>
              </w:rPr>
              <w:t xml:space="preserve">ara la Tarea Final 1. </w:t>
            </w:r>
            <w:r w:rsidRPr="00631D21">
              <w:rPr>
                <w:rFonts w:ascii="Times New Roman" w:hAnsi="Times New Roman" w:cs="Times New Roman"/>
                <w:lang w:val="es-ES_tradnl"/>
              </w:rPr>
              <w:t xml:space="preserve">El pasado (imperfecto) del subjuntivo, El subjuntivo e indicativo con conjunciones de tiempo, Recapitular, analizar, editar, pp. 117-129. </w:t>
            </w:r>
          </w:p>
        </w:tc>
      </w:tr>
      <w:tr w:rsidR="00D94BFD" w:rsidRPr="00631D21" w14:paraId="6EA7C9AF" w14:textId="77777777" w:rsidTr="008B7DAF">
        <w:trPr>
          <w:trHeight w:val="320"/>
        </w:trPr>
        <w:tc>
          <w:tcPr>
            <w:tcW w:w="2162" w:type="dxa"/>
            <w:vMerge/>
          </w:tcPr>
          <w:p w14:paraId="72D5DC24" w14:textId="77777777" w:rsidR="00D94BFD" w:rsidRPr="00631D21" w:rsidRDefault="00D94BFD" w:rsidP="008B7DAF">
            <w:pPr>
              <w:rPr>
                <w:rFonts w:ascii="Times New Roman" w:hAnsi="Times New Roman" w:cs="Times New Roman"/>
                <w:lang w:val="es-ES_tradnl"/>
              </w:rPr>
            </w:pPr>
          </w:p>
        </w:tc>
        <w:tc>
          <w:tcPr>
            <w:tcW w:w="7220" w:type="dxa"/>
          </w:tcPr>
          <w:p w14:paraId="116B4286" w14:textId="77777777" w:rsidR="00D94BFD" w:rsidRPr="0089440A"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highlight w:val="cyan"/>
                <w:lang w:val="es-ES_tradnl"/>
              </w:rPr>
              <w:t>Tomar la Prueba 5 en línea.</w:t>
            </w:r>
            <w:r w:rsidRPr="00631D21">
              <w:rPr>
                <w:rFonts w:ascii="Times New Roman" w:eastAsia="Times New Roman" w:hAnsi="Times New Roman" w:cs="Times New Roman"/>
                <w:lang w:val="es-ES_tradnl"/>
              </w:rPr>
              <w:t xml:space="preserve"> </w:t>
            </w:r>
            <w:r>
              <w:rPr>
                <w:rFonts w:ascii="Times New Roman" w:eastAsia="Times New Roman" w:hAnsi="Times New Roman" w:cs="Times New Roman"/>
                <w:b/>
                <w:bCs/>
                <w:color w:val="00B050"/>
                <w:lang w:val="es-ES_tradnl"/>
              </w:rPr>
              <w:t>Entregar el Diario de las pruebas 1.</w:t>
            </w:r>
          </w:p>
          <w:p w14:paraId="5AE3C274" w14:textId="77777777" w:rsidR="00D94BFD" w:rsidRPr="00631D21" w:rsidRDefault="00D94BFD" w:rsidP="008B7DAF">
            <w:pPr>
              <w:rPr>
                <w:rFonts w:ascii="Times New Roman" w:eastAsia="Times New Roman" w:hAnsi="Times New Roman" w:cs="Times New Roman"/>
                <w:b/>
                <w:bCs/>
                <w:color w:val="00B050"/>
                <w:lang w:val="es-ES_tradnl"/>
              </w:rPr>
            </w:pPr>
            <w:r w:rsidRPr="00631D21">
              <w:rPr>
                <w:rFonts w:ascii="Times New Roman" w:hAnsi="Times New Roman" w:cs="Times New Roman"/>
                <w:lang w:val="es-ES_tradnl"/>
              </w:rPr>
              <w:t>Empezar a estudiar para el Examen 1.</w:t>
            </w:r>
          </w:p>
        </w:tc>
      </w:tr>
      <w:tr w:rsidR="00D94BFD" w:rsidRPr="00631D21" w14:paraId="2AEA26B4" w14:textId="77777777" w:rsidTr="008B7DAF">
        <w:trPr>
          <w:trHeight w:val="320"/>
        </w:trPr>
        <w:tc>
          <w:tcPr>
            <w:tcW w:w="2162" w:type="dxa"/>
            <w:vMerge w:val="restart"/>
          </w:tcPr>
          <w:p w14:paraId="35F12DD8"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lastRenderedPageBreak/>
              <w:t xml:space="preserve">16.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22 de febrero</w:t>
            </w:r>
          </w:p>
        </w:tc>
        <w:tc>
          <w:tcPr>
            <w:tcW w:w="7220" w:type="dxa"/>
          </w:tcPr>
          <w:p w14:paraId="00788746"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La lengua y la literatura, Escritura expositiva, pp. 130-142. </w:t>
            </w:r>
            <w:r>
              <w:rPr>
                <w:rFonts w:ascii="Times New Roman" w:hAnsi="Times New Roman" w:cs="Times New Roman"/>
                <w:lang w:val="es-ES_tradnl"/>
              </w:rPr>
              <w:t>Repasar para el Examen 1</w:t>
            </w:r>
            <w:r w:rsidRPr="00631D21">
              <w:rPr>
                <w:rFonts w:ascii="Times New Roman" w:hAnsi="Times New Roman" w:cs="Times New Roman"/>
                <w:lang w:val="es-ES_tradnl"/>
              </w:rPr>
              <w:t xml:space="preserve">. </w:t>
            </w:r>
          </w:p>
        </w:tc>
      </w:tr>
      <w:tr w:rsidR="00D94BFD" w:rsidRPr="00631D21" w14:paraId="482239EF" w14:textId="77777777" w:rsidTr="008B7DAF">
        <w:trPr>
          <w:trHeight w:val="269"/>
        </w:trPr>
        <w:tc>
          <w:tcPr>
            <w:tcW w:w="2162" w:type="dxa"/>
            <w:vMerge/>
          </w:tcPr>
          <w:p w14:paraId="73DB898D" w14:textId="77777777" w:rsidR="00D94BFD" w:rsidRPr="00631D21" w:rsidRDefault="00D94BFD" w:rsidP="008B7DAF">
            <w:pPr>
              <w:rPr>
                <w:rFonts w:ascii="Times New Roman" w:hAnsi="Times New Roman" w:cs="Times New Roman"/>
                <w:lang w:val="es-ES_tradnl"/>
              </w:rPr>
            </w:pPr>
          </w:p>
        </w:tc>
        <w:tc>
          <w:tcPr>
            <w:tcW w:w="7220" w:type="dxa"/>
          </w:tcPr>
          <w:p w14:paraId="4838DA79"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Estudiar para el Examen 1.</w:t>
            </w:r>
          </w:p>
        </w:tc>
      </w:tr>
      <w:tr w:rsidR="00D94BFD" w:rsidRPr="00631D21" w14:paraId="580E416E" w14:textId="77777777" w:rsidTr="008B7DAF">
        <w:trPr>
          <w:trHeight w:val="296"/>
        </w:trPr>
        <w:tc>
          <w:tcPr>
            <w:tcW w:w="2162" w:type="dxa"/>
            <w:vMerge w:val="restart"/>
          </w:tcPr>
          <w:p w14:paraId="641567D4" w14:textId="77777777" w:rsidR="00D94BFD" w:rsidRPr="00631D21" w:rsidRDefault="00D94BFD" w:rsidP="008B7DAF">
            <w:pPr>
              <w:rPr>
                <w:rFonts w:ascii="Times New Roman" w:hAnsi="Times New Roman" w:cs="Times New Roman"/>
                <w:lang w:val="es-ES_tradnl"/>
              </w:rPr>
            </w:pPr>
            <w:r>
              <w:rPr>
                <w:rFonts w:ascii="Times New Roman" w:hAnsi="Times New Roman" w:cs="Times New Roman"/>
                <w:lang w:val="es-ES_tradnl"/>
              </w:rPr>
              <w:t xml:space="preserve">17. </w:t>
            </w:r>
            <w:proofErr w:type="spellStart"/>
            <w:r>
              <w:rPr>
                <w:rFonts w:ascii="Times New Roman" w:hAnsi="Times New Roman" w:cs="Times New Roman"/>
                <w:lang w:val="es-ES_tradnl"/>
              </w:rPr>
              <w:t>vier</w:t>
            </w:r>
            <w:proofErr w:type="spellEnd"/>
            <w:r w:rsidRPr="00631D21">
              <w:rPr>
                <w:rFonts w:ascii="Times New Roman" w:hAnsi="Times New Roman" w:cs="Times New Roman"/>
                <w:lang w:val="es-ES_tradnl"/>
              </w:rPr>
              <w:t xml:space="preserve"> 24 de febrero</w:t>
            </w:r>
          </w:p>
        </w:tc>
        <w:tc>
          <w:tcPr>
            <w:tcW w:w="7220" w:type="dxa"/>
          </w:tcPr>
          <w:p w14:paraId="243D2056" w14:textId="77777777" w:rsidR="00D94BFD" w:rsidRPr="00631D21" w:rsidRDefault="00D94BFD" w:rsidP="008B7DAF">
            <w:pPr>
              <w:rPr>
                <w:rFonts w:ascii="Times New Roman" w:hAnsi="Times New Roman" w:cs="Times New Roman"/>
                <w:color w:val="FF0000"/>
                <w:lang w:val="es-ES_tradnl"/>
              </w:rPr>
            </w:pPr>
            <w:r w:rsidRPr="00631D21">
              <w:rPr>
                <w:rFonts w:ascii="Times New Roman" w:hAnsi="Times New Roman" w:cs="Times New Roman"/>
                <w:b/>
                <w:color w:val="FF0000"/>
                <w:lang w:val="es-ES_tradnl"/>
              </w:rPr>
              <w:t>Examen 1</w:t>
            </w:r>
          </w:p>
        </w:tc>
      </w:tr>
      <w:tr w:rsidR="00D94BFD" w:rsidRPr="00631D21" w14:paraId="3A7CDA31" w14:textId="77777777" w:rsidTr="008B7DAF">
        <w:trPr>
          <w:trHeight w:val="521"/>
        </w:trPr>
        <w:tc>
          <w:tcPr>
            <w:tcW w:w="2162" w:type="dxa"/>
            <w:vMerge/>
          </w:tcPr>
          <w:p w14:paraId="35F11006" w14:textId="77777777" w:rsidR="00D94BFD" w:rsidRPr="00631D21" w:rsidRDefault="00D94BFD" w:rsidP="008B7DAF">
            <w:pPr>
              <w:rPr>
                <w:rFonts w:ascii="Times New Roman" w:hAnsi="Times New Roman" w:cs="Times New Roman"/>
                <w:lang w:val="es-ES_tradnl"/>
              </w:rPr>
            </w:pPr>
          </w:p>
        </w:tc>
        <w:tc>
          <w:tcPr>
            <w:tcW w:w="7220" w:type="dxa"/>
          </w:tcPr>
          <w:p w14:paraId="7C0081B4" w14:textId="77777777" w:rsidR="00D94BFD" w:rsidRPr="00A71759" w:rsidRDefault="00D94BFD" w:rsidP="008B7DAF">
            <w:pPr>
              <w:rPr>
                <w:rFonts w:ascii="Times New Roman" w:eastAsia="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highlight w:val="yellow"/>
                <w:lang w:val="es-ES_tradnl"/>
              </w:rPr>
              <w:t>Hacer la Actividad oral 4.</w:t>
            </w:r>
            <w:r>
              <w:rPr>
                <w:rFonts w:ascii="Times New Roman" w:eastAsia="Times New Roman" w:hAnsi="Times New Roman" w:cs="Times New Roman"/>
                <w:lang w:val="es-ES_tradnl"/>
              </w:rPr>
              <w:t xml:space="preserve"> </w:t>
            </w:r>
            <w:r w:rsidRPr="00631D21">
              <w:rPr>
                <w:rFonts w:ascii="Times New Roman" w:hAnsi="Times New Roman" w:cs="Times New Roman"/>
                <w:b/>
                <w:color w:val="0070C0"/>
                <w:lang w:val="es-ES_tradnl"/>
              </w:rPr>
              <w:t xml:space="preserve">Escribir la versión final de la Tarea Final y entregar por </w:t>
            </w:r>
            <w:proofErr w:type="spellStart"/>
            <w:r w:rsidRPr="00631D21">
              <w:rPr>
                <w:rFonts w:ascii="Times New Roman" w:hAnsi="Times New Roman" w:cs="Times New Roman"/>
                <w:b/>
                <w:color w:val="0070C0"/>
                <w:lang w:val="es-ES_tradnl"/>
              </w:rPr>
              <w:t>Canvas</w:t>
            </w:r>
            <w:proofErr w:type="spellEnd"/>
            <w:r w:rsidRPr="00631D21">
              <w:rPr>
                <w:rFonts w:ascii="Times New Roman" w:hAnsi="Times New Roman" w:cs="Times New Roman"/>
                <w:b/>
                <w:color w:val="0070C0"/>
                <w:lang w:val="es-ES_tradnl"/>
              </w:rPr>
              <w:t xml:space="preserve"> antes de la siguiente clase.</w:t>
            </w:r>
            <w:r w:rsidRPr="00631D21">
              <w:rPr>
                <w:rFonts w:ascii="Times New Roman" w:hAnsi="Times New Roman" w:cs="Times New Roman"/>
                <w:color w:val="0070C0"/>
                <w:lang w:val="es-ES_tradnl"/>
              </w:rPr>
              <w:t xml:space="preserve"> </w:t>
            </w:r>
            <w:r w:rsidRPr="00631D21">
              <w:rPr>
                <w:rFonts w:ascii="Times New Roman" w:hAnsi="Times New Roman" w:cs="Times New Roman"/>
                <w:lang w:val="es-ES_tradnl"/>
              </w:rPr>
              <w:t xml:space="preserve">Dar una nota a la “Hoja de retroalimentación” y traer a la siguiente clase. </w:t>
            </w:r>
          </w:p>
        </w:tc>
      </w:tr>
      <w:tr w:rsidR="00D94BFD" w:rsidRPr="00631D21" w14:paraId="0E21A032" w14:textId="77777777" w:rsidTr="008B7DAF">
        <w:trPr>
          <w:trHeight w:val="320"/>
        </w:trPr>
        <w:tc>
          <w:tcPr>
            <w:tcW w:w="2162" w:type="dxa"/>
          </w:tcPr>
          <w:p w14:paraId="62CB50C2"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18. lunes 27 de febrero</w:t>
            </w:r>
          </w:p>
        </w:tc>
        <w:tc>
          <w:tcPr>
            <w:tcW w:w="7220" w:type="dxa"/>
          </w:tcPr>
          <w:p w14:paraId="2CE5FCD7"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Unidad Dos: Desafíos, Los desafíos globales, La lengua: Los dialectos del español, La ortografía: b/v, ll/y, Repaso </w:t>
            </w:r>
            <w:r w:rsidRPr="00631D21">
              <w:rPr>
                <w:rFonts w:ascii="Times New Roman" w:hAnsi="Times New Roman" w:cs="Times New Roman"/>
                <w:i/>
                <w:lang w:val="es-ES_tradnl"/>
              </w:rPr>
              <w:t xml:space="preserve">por </w:t>
            </w:r>
            <w:r w:rsidRPr="00631D21">
              <w:rPr>
                <w:rFonts w:ascii="Times New Roman" w:hAnsi="Times New Roman" w:cs="Times New Roman"/>
                <w:lang w:val="es-ES_tradnl"/>
              </w:rPr>
              <w:t xml:space="preserve">y </w:t>
            </w:r>
            <w:r w:rsidRPr="00631D21">
              <w:rPr>
                <w:rFonts w:ascii="Times New Roman" w:hAnsi="Times New Roman" w:cs="Times New Roman"/>
                <w:i/>
                <w:lang w:val="es-ES_tradnl"/>
              </w:rPr>
              <w:t>para</w:t>
            </w:r>
            <w:r w:rsidRPr="00631D21">
              <w:rPr>
                <w:rFonts w:ascii="Times New Roman" w:hAnsi="Times New Roman" w:cs="Times New Roman"/>
                <w:lang w:val="es-ES_tradnl"/>
              </w:rPr>
              <w:t>, pp. 143-155.</w:t>
            </w:r>
          </w:p>
        </w:tc>
      </w:tr>
      <w:tr w:rsidR="00D94BFD" w:rsidRPr="00631D21" w14:paraId="49A1C769" w14:textId="77777777" w:rsidTr="008B7DAF">
        <w:trPr>
          <w:trHeight w:val="311"/>
        </w:trPr>
        <w:tc>
          <w:tcPr>
            <w:tcW w:w="2162" w:type="dxa"/>
            <w:vMerge w:val="restart"/>
          </w:tcPr>
          <w:p w14:paraId="3B0B5AB5"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19.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1 de marzo</w:t>
            </w:r>
          </w:p>
        </w:tc>
        <w:tc>
          <w:tcPr>
            <w:tcW w:w="7220" w:type="dxa"/>
          </w:tcPr>
          <w:p w14:paraId="3DA3A29A" w14:textId="77777777" w:rsidR="00D94BFD" w:rsidRPr="00631D21" w:rsidRDefault="00D94BFD" w:rsidP="008B7DAF">
            <w:pPr>
              <w:rPr>
                <w:rFonts w:ascii="Times New Roman" w:hAnsi="Times New Roman" w:cs="Times New Roman"/>
                <w:lang w:val="es-ES_tradnl"/>
              </w:rPr>
            </w:pPr>
            <w:r>
              <w:rPr>
                <w:rFonts w:ascii="Times New Roman" w:hAnsi="Times New Roman" w:cs="Times New Roman"/>
                <w:i/>
                <w:lang w:val="es-ES_tradnl"/>
              </w:rPr>
              <w:t>S</w:t>
            </w:r>
            <w:r w:rsidRPr="00631D21">
              <w:rPr>
                <w:rFonts w:ascii="Times New Roman" w:hAnsi="Times New Roman" w:cs="Times New Roman"/>
                <w:i/>
                <w:lang w:val="es-ES_tradnl"/>
              </w:rPr>
              <w:t xml:space="preserve">er </w:t>
            </w:r>
            <w:r w:rsidRPr="00631D21">
              <w:rPr>
                <w:rFonts w:ascii="Times New Roman" w:hAnsi="Times New Roman" w:cs="Times New Roman"/>
                <w:lang w:val="es-ES_tradnl"/>
              </w:rPr>
              <w:t xml:space="preserve">y </w:t>
            </w:r>
            <w:r w:rsidRPr="00631D21">
              <w:rPr>
                <w:rFonts w:ascii="Times New Roman" w:hAnsi="Times New Roman" w:cs="Times New Roman"/>
                <w:i/>
                <w:lang w:val="es-ES_tradnl"/>
              </w:rPr>
              <w:t xml:space="preserve">estar </w:t>
            </w:r>
            <w:r w:rsidRPr="00631D21">
              <w:rPr>
                <w:rFonts w:ascii="Times New Roman" w:hAnsi="Times New Roman" w:cs="Times New Roman"/>
                <w:lang w:val="es-ES_tradnl"/>
              </w:rPr>
              <w:t>y los atributos, Recapitular, analizar y editar, pp. 156-163.</w:t>
            </w:r>
          </w:p>
        </w:tc>
      </w:tr>
      <w:tr w:rsidR="00D94BFD" w:rsidRPr="00631D21" w14:paraId="30989983" w14:textId="77777777" w:rsidTr="008B7DAF">
        <w:trPr>
          <w:trHeight w:val="296"/>
        </w:trPr>
        <w:tc>
          <w:tcPr>
            <w:tcW w:w="2162" w:type="dxa"/>
            <w:vMerge/>
          </w:tcPr>
          <w:p w14:paraId="5E6BDC56" w14:textId="77777777" w:rsidR="00D94BFD" w:rsidRPr="00631D21" w:rsidRDefault="00D94BFD" w:rsidP="008B7DAF">
            <w:pPr>
              <w:rPr>
                <w:rFonts w:ascii="Times New Roman" w:hAnsi="Times New Roman" w:cs="Times New Roman"/>
                <w:lang w:val="es-ES_tradnl"/>
              </w:rPr>
            </w:pPr>
          </w:p>
        </w:tc>
        <w:tc>
          <w:tcPr>
            <w:tcW w:w="7220" w:type="dxa"/>
          </w:tcPr>
          <w:p w14:paraId="6AF0BD3C"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w:t>
            </w:r>
            <w:r>
              <w:rPr>
                <w:rFonts w:ascii="Times New Roman" w:hAnsi="Times New Roman" w:cs="Times New Roman"/>
                <w:lang w:val="es-ES_tradnl"/>
              </w:rPr>
              <w:t xml:space="preserve"> </w:t>
            </w:r>
            <w:r>
              <w:rPr>
                <w:rFonts w:ascii="Times New Roman" w:hAnsi="Times New Roman" w:cs="Times New Roman"/>
                <w:b/>
                <w:color w:val="00B050"/>
                <w:lang w:val="es-ES_tradnl"/>
              </w:rPr>
              <w:t>Entregar e</w:t>
            </w:r>
            <w:r w:rsidRPr="00631D21">
              <w:rPr>
                <w:rFonts w:ascii="Times New Roman" w:hAnsi="Times New Roman" w:cs="Times New Roman"/>
                <w:b/>
                <w:color w:val="00B050"/>
                <w:lang w:val="es-ES_tradnl"/>
              </w:rPr>
              <w:t xml:space="preserve">l Diario del Examen 1. </w:t>
            </w:r>
            <w:r w:rsidRPr="00631D21">
              <w:rPr>
                <w:rFonts w:ascii="Times New Roman" w:hAnsi="Times New Roman" w:cs="Times New Roman"/>
                <w:highlight w:val="cyan"/>
                <w:lang w:val="es-ES_tradnl"/>
              </w:rPr>
              <w:t>Tomar la Prueba 6 en línea.</w:t>
            </w:r>
          </w:p>
        </w:tc>
      </w:tr>
      <w:tr w:rsidR="00D94BFD" w:rsidRPr="00631D21" w14:paraId="4D3E83FE" w14:textId="77777777" w:rsidTr="008B7DAF">
        <w:trPr>
          <w:trHeight w:val="350"/>
        </w:trPr>
        <w:tc>
          <w:tcPr>
            <w:tcW w:w="2162" w:type="dxa"/>
            <w:vMerge w:val="restart"/>
          </w:tcPr>
          <w:p w14:paraId="69461406"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20. viernes 3 de marzo</w:t>
            </w:r>
          </w:p>
        </w:tc>
        <w:tc>
          <w:tcPr>
            <w:tcW w:w="7220" w:type="dxa"/>
          </w:tcPr>
          <w:p w14:paraId="407B176D" w14:textId="77777777" w:rsidR="00D94BFD" w:rsidRPr="00631D21" w:rsidRDefault="00D94BFD" w:rsidP="008B7DAF">
            <w:pPr>
              <w:contextualSpacing/>
              <w:rPr>
                <w:rFonts w:ascii="Times New Roman" w:hAnsi="Times New Roman" w:cs="Times New Roman"/>
                <w:lang w:val="es-ES_tradnl"/>
              </w:rPr>
            </w:pPr>
            <w:r w:rsidRPr="00631D21">
              <w:rPr>
                <w:rFonts w:ascii="Times New Roman" w:hAnsi="Times New Roman" w:cs="Times New Roman"/>
                <w:lang w:val="es-ES_tradnl"/>
              </w:rPr>
              <w:t xml:space="preserve">Los desafíos sociales, La ortografía: ch / </w:t>
            </w:r>
            <w:proofErr w:type="spellStart"/>
            <w:r w:rsidRPr="00631D21">
              <w:rPr>
                <w:rFonts w:ascii="Times New Roman" w:hAnsi="Times New Roman" w:cs="Times New Roman"/>
                <w:lang w:val="es-ES_tradnl"/>
              </w:rPr>
              <w:t>ph</w:t>
            </w:r>
            <w:proofErr w:type="spellEnd"/>
            <w:r w:rsidRPr="00631D21">
              <w:rPr>
                <w:rFonts w:ascii="Times New Roman" w:hAnsi="Times New Roman" w:cs="Times New Roman"/>
                <w:lang w:val="es-ES_tradnl"/>
              </w:rPr>
              <w:t xml:space="preserve"> / </w:t>
            </w:r>
            <w:proofErr w:type="spellStart"/>
            <w:r w:rsidRPr="00631D21">
              <w:rPr>
                <w:rFonts w:ascii="Times New Roman" w:hAnsi="Times New Roman" w:cs="Times New Roman"/>
                <w:lang w:val="es-ES_tradnl"/>
              </w:rPr>
              <w:t>th</w:t>
            </w:r>
            <w:proofErr w:type="spellEnd"/>
            <w:r w:rsidRPr="00631D21">
              <w:rPr>
                <w:rFonts w:ascii="Times New Roman" w:hAnsi="Times New Roman" w:cs="Times New Roman"/>
                <w:lang w:val="es-ES_tradnl"/>
              </w:rPr>
              <w:t xml:space="preserve"> </w:t>
            </w:r>
            <w:r w:rsidRPr="00631D21">
              <w:rPr>
                <w:rFonts w:ascii="Times New Roman" w:hAnsi="Times New Roman" w:cs="Times New Roman"/>
                <w:lang w:val="es-ES_tradnl"/>
              </w:rPr>
              <w:sym w:font="Wingdings" w:char="F0E0"/>
            </w:r>
            <w:r w:rsidRPr="00631D21">
              <w:rPr>
                <w:rFonts w:ascii="Times New Roman" w:hAnsi="Times New Roman" w:cs="Times New Roman"/>
                <w:lang w:val="es-ES_tradnl"/>
              </w:rPr>
              <w:t xml:space="preserve"> c, </w:t>
            </w:r>
            <w:proofErr w:type="spellStart"/>
            <w:r w:rsidRPr="00631D21">
              <w:rPr>
                <w:rFonts w:ascii="Times New Roman" w:hAnsi="Times New Roman" w:cs="Times New Roman"/>
                <w:lang w:val="es-ES_tradnl"/>
              </w:rPr>
              <w:t>qu</w:t>
            </w:r>
            <w:proofErr w:type="spellEnd"/>
            <w:r w:rsidRPr="00631D21">
              <w:rPr>
                <w:rFonts w:ascii="Times New Roman" w:hAnsi="Times New Roman" w:cs="Times New Roman"/>
                <w:lang w:val="es-ES_tradnl"/>
              </w:rPr>
              <w:t xml:space="preserve"> / f / t, Los verbos de cambio, pp. 164-175.</w:t>
            </w:r>
          </w:p>
        </w:tc>
      </w:tr>
      <w:tr w:rsidR="00D94BFD" w:rsidRPr="00631D21" w14:paraId="733A7E6C" w14:textId="77777777" w:rsidTr="008B7DAF">
        <w:trPr>
          <w:trHeight w:val="296"/>
        </w:trPr>
        <w:tc>
          <w:tcPr>
            <w:tcW w:w="2162" w:type="dxa"/>
            <w:vMerge/>
          </w:tcPr>
          <w:p w14:paraId="725A877B" w14:textId="77777777" w:rsidR="00D94BFD" w:rsidRPr="00631D21" w:rsidRDefault="00D94BFD" w:rsidP="008B7DAF">
            <w:pPr>
              <w:rPr>
                <w:rFonts w:ascii="Times New Roman" w:hAnsi="Times New Roman" w:cs="Times New Roman"/>
                <w:lang w:val="es-ES_tradnl"/>
              </w:rPr>
            </w:pPr>
          </w:p>
        </w:tc>
        <w:tc>
          <w:tcPr>
            <w:tcW w:w="7220" w:type="dxa"/>
          </w:tcPr>
          <w:p w14:paraId="160C5C38" w14:textId="77777777" w:rsidR="00D94BFD" w:rsidRPr="00631D21" w:rsidRDefault="00D94BFD" w:rsidP="008B7DAF">
            <w:pPr>
              <w:rPr>
                <w:rFonts w:ascii="Times New Roman" w:eastAsia="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highlight w:val="yellow"/>
                <w:lang w:val="es-ES_tradnl"/>
              </w:rPr>
              <w:t>Completar la Actividad oral 5.</w:t>
            </w:r>
            <w:r w:rsidRPr="00631D21">
              <w:rPr>
                <w:rFonts w:ascii="Times New Roman" w:eastAsia="Times New Roman" w:hAnsi="Times New Roman" w:cs="Times New Roman"/>
                <w:lang w:val="es-ES_tradnl"/>
              </w:rPr>
              <w:t xml:space="preserve"> </w:t>
            </w:r>
          </w:p>
        </w:tc>
      </w:tr>
      <w:tr w:rsidR="00D94BFD" w:rsidRPr="00631D21" w14:paraId="5DF30FD8" w14:textId="77777777" w:rsidTr="008B7DAF">
        <w:trPr>
          <w:trHeight w:val="320"/>
        </w:trPr>
        <w:tc>
          <w:tcPr>
            <w:tcW w:w="2162" w:type="dxa"/>
            <w:vMerge w:val="restart"/>
          </w:tcPr>
          <w:p w14:paraId="2610EA46"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21. lunes 6 de marzo</w:t>
            </w:r>
          </w:p>
        </w:tc>
        <w:tc>
          <w:tcPr>
            <w:tcW w:w="7220" w:type="dxa"/>
          </w:tcPr>
          <w:p w14:paraId="71F84EC7"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 xml:space="preserve"> </w:t>
            </w:r>
            <w:r w:rsidRPr="00631D21">
              <w:rPr>
                <w:rFonts w:ascii="Times New Roman" w:hAnsi="Times New Roman" w:cs="Times New Roman"/>
                <w:lang w:val="es-ES_tradnl"/>
              </w:rPr>
              <w:t>Los pronombres relativos y las cláusulas relativas, La colocación de los adjetivos, pp. 176-185.</w:t>
            </w:r>
          </w:p>
        </w:tc>
      </w:tr>
      <w:tr w:rsidR="00D94BFD" w:rsidRPr="00631D21" w14:paraId="17B6FF28" w14:textId="77777777" w:rsidTr="008B7DAF">
        <w:trPr>
          <w:trHeight w:val="320"/>
        </w:trPr>
        <w:tc>
          <w:tcPr>
            <w:tcW w:w="2162" w:type="dxa"/>
            <w:vMerge/>
          </w:tcPr>
          <w:p w14:paraId="50B3AC82" w14:textId="77777777" w:rsidR="00D94BFD" w:rsidRPr="00631D21" w:rsidRDefault="00D94BFD" w:rsidP="008B7DAF">
            <w:pPr>
              <w:rPr>
                <w:rFonts w:ascii="Times New Roman" w:hAnsi="Times New Roman" w:cs="Times New Roman"/>
                <w:lang w:val="es-ES_tradnl"/>
              </w:rPr>
            </w:pPr>
          </w:p>
        </w:tc>
        <w:tc>
          <w:tcPr>
            <w:tcW w:w="7220" w:type="dxa"/>
          </w:tcPr>
          <w:p w14:paraId="17EDC54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lang w:val="es-ES_tradnl"/>
              </w:rPr>
              <w:t>Estudiar para la prueba en clase 4.</w:t>
            </w:r>
            <w:r w:rsidRPr="00631D21">
              <w:rPr>
                <w:rFonts w:ascii="Times New Roman" w:hAnsi="Times New Roman" w:cs="Times New Roman"/>
                <w:lang w:val="es-ES_tradnl"/>
              </w:rPr>
              <w:t xml:space="preserve"> </w:t>
            </w:r>
          </w:p>
        </w:tc>
      </w:tr>
      <w:tr w:rsidR="00D94BFD" w:rsidRPr="00631D21" w14:paraId="2DE5F56F" w14:textId="77777777" w:rsidTr="008B7DAF">
        <w:trPr>
          <w:trHeight w:val="320"/>
        </w:trPr>
        <w:tc>
          <w:tcPr>
            <w:tcW w:w="2162" w:type="dxa"/>
            <w:vMerge w:val="restart"/>
          </w:tcPr>
          <w:p w14:paraId="62674F63"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22.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8 de marzo</w:t>
            </w:r>
          </w:p>
        </w:tc>
        <w:tc>
          <w:tcPr>
            <w:tcW w:w="7220" w:type="dxa"/>
          </w:tcPr>
          <w:p w14:paraId="305D6919" w14:textId="77777777" w:rsidR="00D94BFD" w:rsidRPr="00631D21" w:rsidRDefault="00D94BFD" w:rsidP="008B7DAF">
            <w:pPr>
              <w:rPr>
                <w:rFonts w:ascii="Times New Roman" w:eastAsia="Times New Roman" w:hAnsi="Times New Roman" w:cs="Times New Roman"/>
                <w:lang w:val="es-ES_tradnl"/>
              </w:rPr>
            </w:pPr>
            <w:r w:rsidRPr="00631D21">
              <w:rPr>
                <w:rFonts w:ascii="Times New Roman" w:eastAsia="Times New Roman" w:hAnsi="Times New Roman" w:cs="Times New Roman"/>
                <w:lang w:val="es-ES_tradnl"/>
              </w:rPr>
              <w:t xml:space="preserve">Las cláusulas relativas y los adjetivos calificativos, Los adjetivos y pronombres posesivos, Recapitular, analizar y editar, pp. 186-192. </w:t>
            </w:r>
          </w:p>
          <w:p w14:paraId="0A95BFA6" w14:textId="77777777" w:rsidR="00D94BFD" w:rsidRPr="00631D21" w:rsidRDefault="00D94BFD" w:rsidP="008B7DAF">
            <w:pPr>
              <w:rPr>
                <w:rFonts w:ascii="Times New Roman" w:hAnsi="Times New Roman" w:cs="Times New Roman"/>
                <w:lang w:val="es-ES_tradnl"/>
              </w:rPr>
            </w:pPr>
            <w:r w:rsidRPr="00631D21">
              <w:rPr>
                <w:rFonts w:ascii="Times New Roman" w:eastAsia="Times New Roman" w:hAnsi="Times New Roman" w:cs="Times New Roman"/>
                <w:highlight w:val="magenta"/>
                <w:lang w:val="es-ES_tradnl"/>
              </w:rPr>
              <w:t>Prueba en clase 4</w:t>
            </w:r>
          </w:p>
        </w:tc>
      </w:tr>
      <w:tr w:rsidR="00D94BFD" w:rsidRPr="00631D21" w14:paraId="6FF1A9DB" w14:textId="77777777" w:rsidTr="008B7DAF">
        <w:trPr>
          <w:trHeight w:val="320"/>
        </w:trPr>
        <w:tc>
          <w:tcPr>
            <w:tcW w:w="2162" w:type="dxa"/>
            <w:vMerge/>
          </w:tcPr>
          <w:p w14:paraId="6A056AA7" w14:textId="77777777" w:rsidR="00D94BFD" w:rsidRPr="00631D21" w:rsidRDefault="00D94BFD" w:rsidP="008B7DAF">
            <w:pPr>
              <w:rPr>
                <w:rFonts w:ascii="Times New Roman" w:hAnsi="Times New Roman" w:cs="Times New Roman"/>
                <w:lang w:val="es-ES_tradnl"/>
              </w:rPr>
            </w:pPr>
          </w:p>
        </w:tc>
        <w:tc>
          <w:tcPr>
            <w:tcW w:w="7220" w:type="dxa"/>
          </w:tcPr>
          <w:p w14:paraId="6CD985DF" w14:textId="77777777" w:rsidR="00D94BFD" w:rsidRPr="0089440A" w:rsidRDefault="00D94BFD" w:rsidP="008B7DAF">
            <w:pPr>
              <w:rPr>
                <w:rFonts w:ascii="Times New Roman" w:eastAsia="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hAnsi="Times New Roman" w:cs="Times New Roman"/>
                <w:highlight w:val="cyan"/>
                <w:lang w:val="es-ES_tradnl"/>
              </w:rPr>
              <w:t xml:space="preserve">Tomar la Prueba 7 en línea. </w:t>
            </w:r>
          </w:p>
        </w:tc>
      </w:tr>
      <w:tr w:rsidR="00D94BFD" w:rsidRPr="00631D21" w14:paraId="4ACCD2A6" w14:textId="77777777" w:rsidTr="008B7DAF">
        <w:trPr>
          <w:trHeight w:val="320"/>
        </w:trPr>
        <w:tc>
          <w:tcPr>
            <w:tcW w:w="2162" w:type="dxa"/>
            <w:vMerge w:val="restart"/>
          </w:tcPr>
          <w:p w14:paraId="250E1B7D"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23. viernes 10 de marzo</w:t>
            </w:r>
          </w:p>
        </w:tc>
        <w:tc>
          <w:tcPr>
            <w:tcW w:w="7220" w:type="dxa"/>
          </w:tcPr>
          <w:p w14:paraId="294157AA" w14:textId="77777777" w:rsidR="00D94BFD" w:rsidRPr="0089440A" w:rsidRDefault="00D94BFD" w:rsidP="008B7DAF">
            <w:pPr>
              <w:rPr>
                <w:rFonts w:ascii="Times New Roman" w:hAnsi="Times New Roman" w:cs="Times New Roman"/>
                <w:lang w:val="es-ES_tradnl"/>
              </w:rPr>
            </w:pPr>
            <w:r w:rsidRPr="00631D21">
              <w:rPr>
                <w:rFonts w:ascii="Times New Roman" w:hAnsi="Times New Roman" w:cs="Times New Roman"/>
                <w:lang w:val="es-ES_tradnl"/>
              </w:rPr>
              <w:t>El día de los muertos: un sincretismo cultural, El estilo directo e indirecto (condicional / futuro), pp. 193-200.</w:t>
            </w:r>
            <w:r>
              <w:rPr>
                <w:rFonts w:ascii="Times New Roman" w:hAnsi="Times New Roman" w:cs="Times New Roman"/>
                <w:lang w:val="es-ES_tradnl"/>
              </w:rPr>
              <w:t xml:space="preserve"> </w:t>
            </w:r>
            <w:r>
              <w:rPr>
                <w:rFonts w:ascii="Times New Roman" w:eastAsia="Times New Roman" w:hAnsi="Times New Roman" w:cs="Times New Roman"/>
                <w:lang w:val="es-ES_tradnl"/>
              </w:rPr>
              <w:t xml:space="preserve">Explicar la Tarea Final 2 </w:t>
            </w:r>
            <w:r w:rsidRPr="00631D21">
              <w:rPr>
                <w:rFonts w:ascii="Times New Roman" w:eastAsia="Times New Roman" w:hAnsi="Times New Roman" w:cs="Times New Roman"/>
                <w:lang w:val="es-ES_tradnl"/>
              </w:rPr>
              <w:t xml:space="preserve">p. 226. </w:t>
            </w:r>
          </w:p>
        </w:tc>
      </w:tr>
      <w:tr w:rsidR="00D94BFD" w:rsidRPr="00631D21" w14:paraId="6C7F90F4" w14:textId="77777777" w:rsidTr="008B7DAF">
        <w:trPr>
          <w:trHeight w:val="320"/>
        </w:trPr>
        <w:tc>
          <w:tcPr>
            <w:tcW w:w="2162" w:type="dxa"/>
            <w:vMerge/>
          </w:tcPr>
          <w:p w14:paraId="2EBA057E" w14:textId="77777777" w:rsidR="00D94BFD" w:rsidRPr="00631D21" w:rsidRDefault="00D94BFD" w:rsidP="008B7DAF">
            <w:pPr>
              <w:rPr>
                <w:rFonts w:ascii="Times New Roman" w:hAnsi="Times New Roman" w:cs="Times New Roman"/>
                <w:lang w:val="es-ES_tradnl"/>
              </w:rPr>
            </w:pPr>
          </w:p>
        </w:tc>
        <w:tc>
          <w:tcPr>
            <w:tcW w:w="7220" w:type="dxa"/>
          </w:tcPr>
          <w:p w14:paraId="31718EC9" w14:textId="77777777" w:rsidR="00D94BFD" w:rsidRPr="00631D21" w:rsidRDefault="00D94BFD" w:rsidP="008B7DAF">
            <w:pPr>
              <w:rPr>
                <w:rFonts w:ascii="Times New Roman" w:eastAsia="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eastAsia="Times New Roman" w:hAnsi="Times New Roman" w:cs="Times New Roman"/>
                <w:lang w:val="es-ES_tradnl"/>
              </w:rPr>
              <w:t>Recopilar datos para la tarea final.</w:t>
            </w:r>
            <w:r>
              <w:rPr>
                <w:rFonts w:ascii="Times New Roman" w:eastAsia="Times New Roman" w:hAnsi="Times New Roman" w:cs="Times New Roman"/>
                <w:lang w:val="es-ES_tradnl"/>
              </w:rPr>
              <w:t xml:space="preserve"> </w:t>
            </w:r>
            <w:r w:rsidRPr="00631D21">
              <w:rPr>
                <w:rFonts w:ascii="Times New Roman" w:hAnsi="Times New Roman" w:cs="Times New Roman"/>
                <w:lang w:val="es-ES_tradnl"/>
              </w:rPr>
              <w:t>Estudiar para la prueba en clase 5.</w:t>
            </w:r>
          </w:p>
        </w:tc>
      </w:tr>
      <w:tr w:rsidR="00D94BFD" w:rsidRPr="009C711C" w14:paraId="07F96B65" w14:textId="77777777" w:rsidTr="008B7DAF">
        <w:trPr>
          <w:trHeight w:val="320"/>
        </w:trPr>
        <w:tc>
          <w:tcPr>
            <w:tcW w:w="2162" w:type="dxa"/>
          </w:tcPr>
          <w:p w14:paraId="74E8DBF8" w14:textId="77777777" w:rsidR="00D94BFD" w:rsidRPr="009C711C" w:rsidRDefault="00D94BFD" w:rsidP="008B7DAF">
            <w:pPr>
              <w:rPr>
                <w:rFonts w:ascii="Times New Roman" w:hAnsi="Times New Roman" w:cs="Times New Roman"/>
                <w:color w:val="FF0000"/>
                <w:lang w:val="es-ES_tradnl"/>
              </w:rPr>
            </w:pPr>
            <w:r w:rsidRPr="009C711C">
              <w:rPr>
                <w:rFonts w:ascii="Times New Roman" w:hAnsi="Times New Roman" w:cs="Times New Roman"/>
                <w:color w:val="FF0000"/>
                <w:lang w:val="es-ES_tradnl"/>
              </w:rPr>
              <w:t>13 a 17 de marzo</w:t>
            </w:r>
          </w:p>
        </w:tc>
        <w:tc>
          <w:tcPr>
            <w:tcW w:w="7220" w:type="dxa"/>
          </w:tcPr>
          <w:p w14:paraId="244BB8B3" w14:textId="77777777" w:rsidR="00D94BFD" w:rsidRPr="009C711C" w:rsidRDefault="00D94BFD" w:rsidP="008B7DAF">
            <w:pPr>
              <w:rPr>
                <w:rFonts w:ascii="Times New Roman" w:hAnsi="Times New Roman" w:cs="Times New Roman"/>
                <w:b/>
                <w:color w:val="FF0000"/>
                <w:lang w:val="es-ES_tradnl"/>
              </w:rPr>
            </w:pPr>
            <w:r w:rsidRPr="009C711C">
              <w:rPr>
                <w:rFonts w:ascii="Times New Roman" w:hAnsi="Times New Roman" w:cs="Times New Roman"/>
                <w:b/>
                <w:color w:val="FF0000"/>
                <w:lang w:val="es-ES_tradnl"/>
              </w:rPr>
              <w:t xml:space="preserve">Vacaciones de primavera </w:t>
            </w:r>
            <w:r>
              <w:rPr>
                <w:rFonts w:ascii="Times New Roman" w:hAnsi="Times New Roman" w:cs="Times New Roman"/>
                <w:b/>
                <w:color w:val="FF0000"/>
                <w:lang w:val="es-ES_tradnl"/>
              </w:rPr>
              <w:t>– Spring break!</w:t>
            </w:r>
          </w:p>
        </w:tc>
      </w:tr>
      <w:tr w:rsidR="00D94BFD" w:rsidRPr="00631D21" w14:paraId="7779BEFE" w14:textId="77777777" w:rsidTr="008B7DAF">
        <w:trPr>
          <w:trHeight w:val="320"/>
        </w:trPr>
        <w:tc>
          <w:tcPr>
            <w:tcW w:w="2162" w:type="dxa"/>
            <w:vMerge w:val="restart"/>
          </w:tcPr>
          <w:p w14:paraId="0699B64B"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24. lunes 20 de marzo</w:t>
            </w:r>
          </w:p>
        </w:tc>
        <w:tc>
          <w:tcPr>
            <w:tcW w:w="7220" w:type="dxa"/>
          </w:tcPr>
          <w:p w14:paraId="51F3225A"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Más acerca de las tildes, Uso u omisión de la </w:t>
            </w:r>
            <w:r w:rsidRPr="00631D21">
              <w:rPr>
                <w:rFonts w:ascii="Times New Roman" w:hAnsi="Times New Roman" w:cs="Times New Roman"/>
                <w:i/>
                <w:lang w:val="es-ES_tradnl"/>
              </w:rPr>
              <w:t xml:space="preserve">a </w:t>
            </w:r>
            <w:r w:rsidRPr="00631D21">
              <w:rPr>
                <w:rFonts w:ascii="Times New Roman" w:hAnsi="Times New Roman" w:cs="Times New Roman"/>
                <w:lang w:val="es-ES_tradnl"/>
              </w:rPr>
              <w:t xml:space="preserve">personal, pp. 201-207. </w:t>
            </w:r>
            <w:r w:rsidRPr="00631D21">
              <w:rPr>
                <w:rFonts w:ascii="Times New Roman" w:eastAsia="Times New Roman" w:hAnsi="Times New Roman" w:cs="Times New Roman"/>
                <w:highlight w:val="magenta"/>
                <w:lang w:val="es-ES_tradnl"/>
              </w:rPr>
              <w:t>Prueba en clase 5</w:t>
            </w:r>
          </w:p>
        </w:tc>
      </w:tr>
      <w:tr w:rsidR="00D94BFD" w:rsidRPr="00631D21" w14:paraId="26EF0D48" w14:textId="77777777" w:rsidTr="008B7DAF">
        <w:trPr>
          <w:trHeight w:val="320"/>
        </w:trPr>
        <w:tc>
          <w:tcPr>
            <w:tcW w:w="2162" w:type="dxa"/>
            <w:vMerge/>
          </w:tcPr>
          <w:p w14:paraId="14A1107C" w14:textId="77777777" w:rsidR="00D94BFD" w:rsidRPr="00631D21" w:rsidRDefault="00D94BFD" w:rsidP="008B7DAF">
            <w:pPr>
              <w:rPr>
                <w:rFonts w:ascii="Times New Roman" w:hAnsi="Times New Roman" w:cs="Times New Roman"/>
                <w:lang w:val="es-ES_tradnl"/>
              </w:rPr>
            </w:pPr>
          </w:p>
        </w:tc>
        <w:tc>
          <w:tcPr>
            <w:tcW w:w="7220" w:type="dxa"/>
          </w:tcPr>
          <w:p w14:paraId="0202226B" w14:textId="77777777" w:rsidR="00D94BFD" w:rsidRPr="00631D21" w:rsidRDefault="00D94BFD" w:rsidP="008B7DAF">
            <w:pPr>
              <w:rPr>
                <w:rFonts w:ascii="Times New Roman" w:hAnsi="Times New Roman" w:cs="Times New Roman"/>
                <w:lang w:val="es-ES_tradnl"/>
              </w:rPr>
            </w:pPr>
            <w:r>
              <w:rPr>
                <w:rFonts w:ascii="Times New Roman" w:hAnsi="Times New Roman" w:cs="Times New Roman"/>
                <w:b/>
                <w:lang w:val="es-ES_tradnl"/>
              </w:rPr>
              <w:t xml:space="preserve">En casa: </w:t>
            </w:r>
            <w:r>
              <w:rPr>
                <w:rFonts w:ascii="Times New Roman" w:hAnsi="Times New Roman" w:cs="Times New Roman"/>
                <w:lang w:val="es-ES_tradnl"/>
              </w:rPr>
              <w:t xml:space="preserve">Entregar la grabación de la entrevista de la leyenda por </w:t>
            </w:r>
            <w:proofErr w:type="spellStart"/>
            <w:r>
              <w:rPr>
                <w:rFonts w:ascii="Times New Roman" w:hAnsi="Times New Roman" w:cs="Times New Roman"/>
                <w:lang w:val="es-ES_tradnl"/>
              </w:rPr>
              <w:t>Canvas</w:t>
            </w:r>
            <w:proofErr w:type="spellEnd"/>
            <w:r>
              <w:rPr>
                <w:rFonts w:ascii="Times New Roman" w:hAnsi="Times New Roman" w:cs="Times New Roman"/>
                <w:lang w:val="es-ES_tradnl"/>
              </w:rPr>
              <w:t xml:space="preserve">. </w:t>
            </w:r>
          </w:p>
        </w:tc>
      </w:tr>
      <w:tr w:rsidR="00D94BFD" w:rsidRPr="00631D21" w14:paraId="6E09C319" w14:textId="77777777" w:rsidTr="008B7DAF">
        <w:trPr>
          <w:trHeight w:val="320"/>
        </w:trPr>
        <w:tc>
          <w:tcPr>
            <w:tcW w:w="2162" w:type="dxa"/>
            <w:vMerge w:val="restart"/>
          </w:tcPr>
          <w:p w14:paraId="3BDD55A8"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25.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22 de marzo</w:t>
            </w:r>
          </w:p>
        </w:tc>
        <w:tc>
          <w:tcPr>
            <w:tcW w:w="7220" w:type="dxa"/>
          </w:tcPr>
          <w:p w14:paraId="352BD7FD"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Los participios con </w:t>
            </w:r>
            <w:r w:rsidRPr="00631D21">
              <w:rPr>
                <w:rFonts w:ascii="Times New Roman" w:hAnsi="Times New Roman" w:cs="Times New Roman"/>
                <w:i/>
                <w:lang w:val="es-ES_tradnl"/>
              </w:rPr>
              <w:t xml:space="preserve">ser </w:t>
            </w:r>
            <w:r w:rsidRPr="00631D21">
              <w:rPr>
                <w:rFonts w:ascii="Times New Roman" w:hAnsi="Times New Roman" w:cs="Times New Roman"/>
                <w:lang w:val="es-ES_tradnl"/>
              </w:rPr>
              <w:t xml:space="preserve">y </w:t>
            </w:r>
            <w:r w:rsidRPr="00631D21">
              <w:rPr>
                <w:rFonts w:ascii="Times New Roman" w:hAnsi="Times New Roman" w:cs="Times New Roman"/>
                <w:i/>
                <w:lang w:val="es-ES_tradnl"/>
              </w:rPr>
              <w:t>estar</w:t>
            </w:r>
            <w:r w:rsidRPr="00631D21">
              <w:rPr>
                <w:rFonts w:ascii="Times New Roman" w:hAnsi="Times New Roman" w:cs="Times New Roman"/>
                <w:lang w:val="es-ES_tradnl"/>
              </w:rPr>
              <w:t>, Voz activa / voz pasiva</w:t>
            </w:r>
            <w:r w:rsidRPr="00631D21">
              <w:rPr>
                <w:rFonts w:ascii="Times New Roman" w:hAnsi="Times New Roman" w:cs="Times New Roman"/>
                <w:i/>
                <w:lang w:val="es-ES_tradnl"/>
              </w:rPr>
              <w:t xml:space="preserve">, </w:t>
            </w:r>
            <w:r w:rsidRPr="00631D21">
              <w:rPr>
                <w:rFonts w:ascii="Times New Roman" w:hAnsi="Times New Roman" w:cs="Times New Roman"/>
                <w:lang w:val="es-ES_tradnl"/>
              </w:rPr>
              <w:t xml:space="preserve">pp. 208-216. </w:t>
            </w:r>
          </w:p>
        </w:tc>
      </w:tr>
      <w:tr w:rsidR="00D94BFD" w:rsidRPr="00631D21" w14:paraId="09A7DA67" w14:textId="77777777" w:rsidTr="008B7DAF">
        <w:trPr>
          <w:trHeight w:val="320"/>
        </w:trPr>
        <w:tc>
          <w:tcPr>
            <w:tcW w:w="2162" w:type="dxa"/>
            <w:vMerge/>
          </w:tcPr>
          <w:p w14:paraId="078E8D26" w14:textId="77777777" w:rsidR="00D94BFD" w:rsidRPr="00631D21" w:rsidRDefault="00D94BFD" w:rsidP="008B7DAF">
            <w:pPr>
              <w:rPr>
                <w:rFonts w:ascii="Times New Roman" w:hAnsi="Times New Roman" w:cs="Times New Roman"/>
                <w:lang w:val="es-ES_tradnl"/>
              </w:rPr>
            </w:pPr>
          </w:p>
        </w:tc>
        <w:tc>
          <w:tcPr>
            <w:tcW w:w="7220" w:type="dxa"/>
          </w:tcPr>
          <w:p w14:paraId="02C9900C" w14:textId="77777777" w:rsidR="00D94BFD" w:rsidRPr="00631D21" w:rsidRDefault="00D94BFD" w:rsidP="008B7DAF">
            <w:pPr>
              <w:rPr>
                <w:rFonts w:ascii="Times New Roman" w:eastAsia="Times New Roman" w:hAnsi="Times New Roman" w:cs="Times New Roman"/>
                <w:b/>
                <w:bCs/>
                <w:lang w:val="es-ES_tradnl"/>
              </w:rPr>
            </w:pPr>
            <w:r w:rsidRPr="00631D21">
              <w:rPr>
                <w:rFonts w:ascii="Times New Roman" w:hAnsi="Times New Roman" w:cs="Times New Roman"/>
                <w:b/>
                <w:lang w:val="es-ES_tradnl"/>
              </w:rPr>
              <w:t xml:space="preserve">En casa: </w:t>
            </w:r>
            <w:r w:rsidRPr="00631D21">
              <w:rPr>
                <w:rFonts w:ascii="Times New Roman" w:eastAsia="Times New Roman" w:hAnsi="Times New Roman" w:cs="Times New Roman"/>
                <w:highlight w:val="cyan"/>
                <w:lang w:val="es-ES_tradnl"/>
              </w:rPr>
              <w:t>Tomar la Prueba 8 en línea.</w:t>
            </w:r>
            <w:r w:rsidRPr="00631D21">
              <w:rPr>
                <w:rFonts w:ascii="Times New Roman" w:eastAsia="Times New Roman" w:hAnsi="Times New Roman" w:cs="Times New Roman"/>
                <w:lang w:val="es-ES_tradnl"/>
              </w:rPr>
              <w:t xml:space="preserve"> </w:t>
            </w:r>
          </w:p>
        </w:tc>
      </w:tr>
      <w:tr w:rsidR="00D94BFD" w:rsidRPr="00631D21" w14:paraId="4AAFC3AF" w14:textId="77777777" w:rsidTr="008B7DAF">
        <w:trPr>
          <w:trHeight w:val="320"/>
        </w:trPr>
        <w:tc>
          <w:tcPr>
            <w:tcW w:w="2162" w:type="dxa"/>
            <w:vMerge w:val="restart"/>
          </w:tcPr>
          <w:p w14:paraId="0772642F"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26. viernes 24 de marzo</w:t>
            </w:r>
          </w:p>
        </w:tc>
        <w:tc>
          <w:tcPr>
            <w:tcW w:w="7220" w:type="dxa"/>
          </w:tcPr>
          <w:p w14:paraId="4A7A2379" w14:textId="77777777" w:rsidR="00D94BFD" w:rsidRPr="0089440A" w:rsidRDefault="00D94BFD" w:rsidP="008B7DAF">
            <w:pPr>
              <w:rPr>
                <w:rFonts w:ascii="Times New Roman" w:eastAsia="Times New Roman" w:hAnsi="Times New Roman" w:cs="Times New Roman"/>
                <w:lang w:val="es-ES_tradnl"/>
              </w:rPr>
            </w:pPr>
            <w:r w:rsidRPr="00631D21">
              <w:rPr>
                <w:rFonts w:ascii="Times New Roman" w:eastAsia="Times New Roman" w:hAnsi="Times New Roman" w:cs="Times New Roman"/>
                <w:lang w:val="es-ES_tradnl"/>
              </w:rPr>
              <w:t>Atando cabos, Recapitular, analizar, editar,</w:t>
            </w:r>
            <w:r>
              <w:rPr>
                <w:rFonts w:ascii="Times New Roman" w:eastAsia="Times New Roman" w:hAnsi="Times New Roman" w:cs="Times New Roman"/>
                <w:lang w:val="es-ES_tradnl"/>
              </w:rPr>
              <w:t xml:space="preserve"> </w:t>
            </w:r>
            <w:r w:rsidRPr="00631D21">
              <w:rPr>
                <w:rFonts w:ascii="Times New Roman" w:eastAsia="Times New Roman" w:hAnsi="Times New Roman" w:cs="Times New Roman"/>
                <w:lang w:val="es-ES_tradnl"/>
              </w:rPr>
              <w:t>Entre dos lenguas pp. 217-224</w:t>
            </w:r>
            <w:r>
              <w:rPr>
                <w:rFonts w:ascii="Times New Roman" w:eastAsia="Times New Roman" w:hAnsi="Times New Roman" w:cs="Times New Roman"/>
                <w:lang w:val="es-ES_tradnl"/>
              </w:rPr>
              <w:t xml:space="preserve">. </w:t>
            </w:r>
            <w:r w:rsidRPr="00631D21">
              <w:rPr>
                <w:rFonts w:ascii="Times New Roman" w:hAnsi="Times New Roman" w:cs="Times New Roman"/>
                <w:lang w:val="es-ES_tradnl"/>
              </w:rPr>
              <w:t>Escritura narrativa: La leyenda, 228-229</w:t>
            </w:r>
            <w:r>
              <w:rPr>
                <w:rFonts w:ascii="Times New Roman" w:eastAsia="Times New Roman" w:hAnsi="Times New Roman" w:cs="Times New Roman"/>
                <w:lang w:val="es-ES_tradnl"/>
              </w:rPr>
              <w:t xml:space="preserve">. </w:t>
            </w:r>
            <w:r w:rsidRPr="00631D21">
              <w:rPr>
                <w:rFonts w:ascii="Times New Roman" w:eastAsia="Times New Roman" w:hAnsi="Times New Roman" w:cs="Times New Roman"/>
                <w:highlight w:val="magenta"/>
                <w:lang w:val="es-ES_tradnl"/>
              </w:rPr>
              <w:t>Prueba en clase 6</w:t>
            </w:r>
          </w:p>
        </w:tc>
      </w:tr>
      <w:tr w:rsidR="00D94BFD" w:rsidRPr="00631D21" w14:paraId="62870284" w14:textId="77777777" w:rsidTr="008B7DAF">
        <w:trPr>
          <w:trHeight w:val="320"/>
        </w:trPr>
        <w:tc>
          <w:tcPr>
            <w:tcW w:w="2162" w:type="dxa"/>
            <w:vMerge/>
          </w:tcPr>
          <w:p w14:paraId="53F2E4A5" w14:textId="77777777" w:rsidR="00D94BFD" w:rsidRPr="00631D21" w:rsidRDefault="00D94BFD" w:rsidP="008B7DAF">
            <w:pPr>
              <w:rPr>
                <w:rFonts w:ascii="Times New Roman" w:hAnsi="Times New Roman" w:cs="Times New Roman"/>
                <w:lang w:val="es-ES_tradnl"/>
              </w:rPr>
            </w:pPr>
          </w:p>
        </w:tc>
        <w:tc>
          <w:tcPr>
            <w:tcW w:w="7220" w:type="dxa"/>
          </w:tcPr>
          <w:p w14:paraId="283A6024" w14:textId="77777777" w:rsidR="00D94BFD" w:rsidRPr="00631D21" w:rsidRDefault="00D94BFD" w:rsidP="008B7DAF">
            <w:pPr>
              <w:rPr>
                <w:rFonts w:ascii="Times New Roman" w:eastAsia="Times New Roman" w:hAnsi="Times New Roman" w:cs="Times New Roman"/>
                <w:b/>
                <w:bCs/>
                <w:lang w:val="es-ES_tradnl"/>
              </w:rPr>
            </w:pPr>
            <w:r w:rsidRPr="00631D21">
              <w:rPr>
                <w:rFonts w:ascii="Times New Roman" w:hAnsi="Times New Roman" w:cs="Times New Roman"/>
                <w:b/>
                <w:lang w:val="es-ES_tradnl"/>
              </w:rPr>
              <w:t xml:space="preserve">En casa: </w:t>
            </w:r>
            <w:r w:rsidRPr="00631D21">
              <w:rPr>
                <w:rFonts w:ascii="Times New Roman" w:eastAsia="Times New Roman" w:hAnsi="Times New Roman" w:cs="Times New Roman"/>
                <w:lang w:val="es-ES_tradnl"/>
              </w:rPr>
              <w:t>Terminar de entrevistar y tomar apuntes para la leyenda</w:t>
            </w:r>
            <w:r>
              <w:rPr>
                <w:rFonts w:ascii="Times New Roman" w:eastAsia="Times New Roman" w:hAnsi="Times New Roman" w:cs="Times New Roman"/>
                <w:lang w:val="es-ES_tradnl"/>
              </w:rPr>
              <w:t xml:space="preserve">. </w:t>
            </w:r>
            <w:r w:rsidRPr="009C711C">
              <w:rPr>
                <w:rFonts w:ascii="Times New Roman" w:eastAsia="Times New Roman" w:hAnsi="Times New Roman" w:cs="Times New Roman"/>
                <w:bCs/>
                <w:lang w:val="es-ES_tradnl"/>
              </w:rPr>
              <w:t>Traer los apuntes a la siguiente clase. Prepararse para contar la leyenda a la clase</w:t>
            </w:r>
            <w:r>
              <w:rPr>
                <w:rFonts w:ascii="Times New Roman" w:eastAsia="Times New Roman" w:hAnsi="Times New Roman" w:cs="Times New Roman"/>
                <w:b/>
                <w:bCs/>
                <w:lang w:val="es-ES_tradnl"/>
              </w:rPr>
              <w:t>.</w:t>
            </w:r>
          </w:p>
        </w:tc>
      </w:tr>
      <w:tr w:rsidR="00D94BFD" w:rsidRPr="00631D21" w14:paraId="70AEB17D" w14:textId="77777777" w:rsidTr="008B7DAF">
        <w:trPr>
          <w:trHeight w:val="320"/>
        </w:trPr>
        <w:tc>
          <w:tcPr>
            <w:tcW w:w="2162" w:type="dxa"/>
            <w:vMerge w:val="restart"/>
          </w:tcPr>
          <w:p w14:paraId="7078800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27. lunes 27 de marzo</w:t>
            </w:r>
          </w:p>
        </w:tc>
        <w:tc>
          <w:tcPr>
            <w:tcW w:w="7220" w:type="dxa"/>
          </w:tcPr>
          <w:p w14:paraId="59D58DD3"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Lectura:</w:t>
            </w:r>
            <w:r w:rsidRPr="00631D21">
              <w:rPr>
                <w:rFonts w:ascii="Times New Roman" w:hAnsi="Times New Roman" w:cs="Times New Roman"/>
                <w:b/>
                <w:lang w:val="es-ES_tradnl"/>
              </w:rPr>
              <w:t xml:space="preserve"> </w:t>
            </w:r>
            <w:r w:rsidRPr="00631D21">
              <w:rPr>
                <w:rFonts w:ascii="Times New Roman" w:hAnsi="Times New Roman" w:cs="Times New Roman"/>
                <w:lang w:val="es-ES_tradnl"/>
              </w:rPr>
              <w:t>“Las medias rojas” pp. 225-227</w:t>
            </w:r>
            <w:r>
              <w:rPr>
                <w:rFonts w:ascii="Times New Roman" w:hAnsi="Times New Roman" w:cs="Times New Roman"/>
                <w:lang w:val="es-ES_tradnl"/>
              </w:rPr>
              <w:t xml:space="preserve">. </w:t>
            </w:r>
            <w:r w:rsidRPr="00631D21">
              <w:rPr>
                <w:rFonts w:ascii="Times New Roman" w:eastAsia="Times New Roman" w:hAnsi="Times New Roman" w:cs="Times New Roman"/>
                <w:lang w:val="es-ES_tradnl"/>
              </w:rPr>
              <w:t>Escribir el borrador de la leyenda, pp. 230-231.</w:t>
            </w:r>
            <w:r>
              <w:rPr>
                <w:rFonts w:ascii="Times New Roman" w:eastAsia="Times New Roman" w:hAnsi="Times New Roman" w:cs="Times New Roman"/>
                <w:lang w:val="es-ES_tradnl"/>
              </w:rPr>
              <w:t xml:space="preserve"> Compartir la leyenda con la clase </w:t>
            </w:r>
            <w:r w:rsidRPr="003333CD">
              <w:rPr>
                <w:rFonts w:ascii="Times New Roman" w:eastAsia="Times New Roman" w:hAnsi="Times New Roman" w:cs="Times New Roman"/>
                <w:highlight w:val="yellow"/>
                <w:lang w:val="es-ES_tradnl"/>
              </w:rPr>
              <w:t>(Actividad oral 6)</w:t>
            </w:r>
          </w:p>
        </w:tc>
      </w:tr>
      <w:tr w:rsidR="00D94BFD" w:rsidRPr="00631D21" w14:paraId="3720E2E1" w14:textId="77777777" w:rsidTr="008B7DAF">
        <w:trPr>
          <w:trHeight w:val="320"/>
        </w:trPr>
        <w:tc>
          <w:tcPr>
            <w:tcW w:w="2162" w:type="dxa"/>
            <w:vMerge/>
          </w:tcPr>
          <w:p w14:paraId="78DC0071" w14:textId="77777777" w:rsidR="00D94BFD" w:rsidRPr="00631D21" w:rsidRDefault="00D94BFD" w:rsidP="008B7DAF">
            <w:pPr>
              <w:rPr>
                <w:rFonts w:ascii="Times New Roman" w:hAnsi="Times New Roman" w:cs="Times New Roman"/>
                <w:lang w:val="es-ES_tradnl"/>
              </w:rPr>
            </w:pPr>
          </w:p>
        </w:tc>
        <w:tc>
          <w:tcPr>
            <w:tcW w:w="7220" w:type="dxa"/>
          </w:tcPr>
          <w:p w14:paraId="2B09EEF4"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 xml:space="preserve">En casa: </w:t>
            </w:r>
            <w:r w:rsidRPr="00631D21">
              <w:rPr>
                <w:rFonts w:ascii="Times New Roman" w:hAnsi="Times New Roman" w:cs="Times New Roman"/>
                <w:lang w:val="es-ES_tradnl"/>
              </w:rPr>
              <w:t xml:space="preserve">Completar el borrador de la leyenda. Traer el borrador a clase el siguiente día para hacer la retroalimentación p. 232. </w:t>
            </w:r>
            <w:r>
              <w:rPr>
                <w:rFonts w:ascii="Times New Roman" w:hAnsi="Times New Roman" w:cs="Times New Roman"/>
                <w:lang w:val="es-ES_tradnl"/>
              </w:rPr>
              <w:t>Repasar para el Examen 2</w:t>
            </w:r>
            <w:r w:rsidRPr="00631D21">
              <w:rPr>
                <w:rFonts w:ascii="Times New Roman" w:hAnsi="Times New Roman" w:cs="Times New Roman"/>
                <w:lang w:val="es-ES_tradnl"/>
              </w:rPr>
              <w:t>.</w:t>
            </w:r>
          </w:p>
        </w:tc>
      </w:tr>
      <w:tr w:rsidR="00D94BFD" w:rsidRPr="00631D21" w14:paraId="4C1CBC7E" w14:textId="77777777" w:rsidTr="008B7DAF">
        <w:trPr>
          <w:trHeight w:val="320"/>
        </w:trPr>
        <w:tc>
          <w:tcPr>
            <w:tcW w:w="2162" w:type="dxa"/>
            <w:vMerge w:val="restart"/>
          </w:tcPr>
          <w:p w14:paraId="03AC9C39"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28.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29 de marzo</w:t>
            </w:r>
          </w:p>
        </w:tc>
        <w:tc>
          <w:tcPr>
            <w:tcW w:w="7220" w:type="dxa"/>
          </w:tcPr>
          <w:p w14:paraId="0FF1D8F4" w14:textId="77777777" w:rsidR="00D94BFD" w:rsidRPr="00631D21" w:rsidRDefault="00D94BFD" w:rsidP="008B7DAF">
            <w:pPr>
              <w:rPr>
                <w:rFonts w:ascii="Times New Roman" w:hAnsi="Times New Roman" w:cs="Times New Roman"/>
                <w:lang w:val="es-ES_tradnl"/>
              </w:rPr>
            </w:pPr>
            <w:r>
              <w:rPr>
                <w:rFonts w:ascii="Times New Roman" w:hAnsi="Times New Roman" w:cs="Times New Roman"/>
                <w:lang w:val="es-ES_tradnl"/>
              </w:rPr>
              <w:t>R</w:t>
            </w:r>
            <w:r w:rsidRPr="00631D21">
              <w:rPr>
                <w:rFonts w:ascii="Times New Roman" w:hAnsi="Times New Roman" w:cs="Times New Roman"/>
                <w:lang w:val="es-ES_tradnl"/>
              </w:rPr>
              <w:t>etroalimentación</w:t>
            </w:r>
            <w:r>
              <w:rPr>
                <w:rFonts w:ascii="Times New Roman" w:hAnsi="Times New Roman" w:cs="Times New Roman"/>
                <w:lang w:val="es-ES_tradnl"/>
              </w:rPr>
              <w:t xml:space="preserve"> de los borradores</w:t>
            </w:r>
            <w:r w:rsidRPr="00631D21">
              <w:rPr>
                <w:rFonts w:ascii="Times New Roman" w:hAnsi="Times New Roman" w:cs="Times New Roman"/>
                <w:lang w:val="es-ES_tradnl"/>
              </w:rPr>
              <w:t>. Repasar para el Examen 2.</w:t>
            </w:r>
          </w:p>
        </w:tc>
      </w:tr>
      <w:tr w:rsidR="00D94BFD" w:rsidRPr="00631D21" w14:paraId="4AEBE933" w14:textId="77777777" w:rsidTr="008B7DAF">
        <w:trPr>
          <w:trHeight w:val="320"/>
        </w:trPr>
        <w:tc>
          <w:tcPr>
            <w:tcW w:w="2162" w:type="dxa"/>
            <w:vMerge/>
          </w:tcPr>
          <w:p w14:paraId="0577FBED" w14:textId="77777777" w:rsidR="00D94BFD" w:rsidRPr="00631D21" w:rsidRDefault="00D94BFD" w:rsidP="008B7DAF">
            <w:pPr>
              <w:rPr>
                <w:rFonts w:ascii="Times New Roman" w:hAnsi="Times New Roman" w:cs="Times New Roman"/>
                <w:lang w:val="es-ES_tradnl"/>
              </w:rPr>
            </w:pPr>
          </w:p>
        </w:tc>
        <w:tc>
          <w:tcPr>
            <w:tcW w:w="7220" w:type="dxa"/>
          </w:tcPr>
          <w:p w14:paraId="670877E1"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 xml:space="preserve">En casa: </w:t>
            </w:r>
            <w:r w:rsidRPr="00631D21">
              <w:rPr>
                <w:rFonts w:ascii="Times New Roman" w:hAnsi="Times New Roman" w:cs="Times New Roman"/>
                <w:lang w:val="es-ES_tradnl"/>
              </w:rPr>
              <w:t xml:space="preserve">Estudiar para el Examen 2. </w:t>
            </w:r>
            <w:r>
              <w:rPr>
                <w:rFonts w:ascii="Times New Roman" w:hAnsi="Times New Roman" w:cs="Times New Roman"/>
                <w:b/>
                <w:color w:val="00B050"/>
                <w:lang w:val="es-ES_tradnl"/>
              </w:rPr>
              <w:t>Entregar el Diario de las pruebas 2.</w:t>
            </w:r>
          </w:p>
        </w:tc>
      </w:tr>
      <w:tr w:rsidR="00D94BFD" w:rsidRPr="00631D21" w14:paraId="7E7787F2" w14:textId="77777777" w:rsidTr="008B7DAF">
        <w:trPr>
          <w:trHeight w:val="320"/>
        </w:trPr>
        <w:tc>
          <w:tcPr>
            <w:tcW w:w="2162" w:type="dxa"/>
            <w:vMerge w:val="restart"/>
          </w:tcPr>
          <w:p w14:paraId="575E2A09" w14:textId="77777777" w:rsidR="00D94BFD" w:rsidRPr="00631D21" w:rsidRDefault="00D94BFD" w:rsidP="008B7DAF">
            <w:pPr>
              <w:rPr>
                <w:rFonts w:ascii="Times New Roman" w:hAnsi="Times New Roman" w:cs="Times New Roman"/>
                <w:lang w:val="es-ES_tradnl"/>
              </w:rPr>
            </w:pPr>
            <w:r>
              <w:rPr>
                <w:rFonts w:ascii="Times New Roman" w:hAnsi="Times New Roman" w:cs="Times New Roman"/>
                <w:lang w:val="es-ES_tradnl"/>
              </w:rPr>
              <w:t xml:space="preserve">29. </w:t>
            </w:r>
            <w:proofErr w:type="spellStart"/>
            <w:r>
              <w:rPr>
                <w:rFonts w:ascii="Times New Roman" w:hAnsi="Times New Roman" w:cs="Times New Roman"/>
                <w:lang w:val="es-ES_tradnl"/>
              </w:rPr>
              <w:t>vier</w:t>
            </w:r>
            <w:proofErr w:type="spellEnd"/>
            <w:r w:rsidRPr="00631D21">
              <w:rPr>
                <w:rFonts w:ascii="Times New Roman" w:hAnsi="Times New Roman" w:cs="Times New Roman"/>
                <w:lang w:val="es-ES_tradnl"/>
              </w:rPr>
              <w:t xml:space="preserve"> 31 de marzo</w:t>
            </w:r>
          </w:p>
        </w:tc>
        <w:tc>
          <w:tcPr>
            <w:tcW w:w="7220" w:type="dxa"/>
          </w:tcPr>
          <w:p w14:paraId="527F734F"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color w:val="FF0000"/>
                <w:lang w:val="es-ES_tradnl"/>
              </w:rPr>
              <w:t>Examen 2</w:t>
            </w:r>
          </w:p>
        </w:tc>
      </w:tr>
      <w:tr w:rsidR="00D94BFD" w:rsidRPr="00631D21" w14:paraId="74EFDD92" w14:textId="77777777" w:rsidTr="008B7DAF">
        <w:trPr>
          <w:trHeight w:val="320"/>
        </w:trPr>
        <w:tc>
          <w:tcPr>
            <w:tcW w:w="2162" w:type="dxa"/>
            <w:vMerge/>
          </w:tcPr>
          <w:p w14:paraId="4AA73E7B" w14:textId="77777777" w:rsidR="00D94BFD" w:rsidRPr="00631D21" w:rsidRDefault="00D94BFD" w:rsidP="008B7DAF">
            <w:pPr>
              <w:rPr>
                <w:rFonts w:ascii="Times New Roman" w:hAnsi="Times New Roman" w:cs="Times New Roman"/>
                <w:lang w:val="es-ES_tradnl"/>
              </w:rPr>
            </w:pPr>
          </w:p>
        </w:tc>
        <w:tc>
          <w:tcPr>
            <w:tcW w:w="7220" w:type="dxa"/>
          </w:tcPr>
          <w:p w14:paraId="0D14E05C"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hAnsi="Times New Roman" w:cs="Times New Roman"/>
                <w:b/>
                <w:color w:val="002060"/>
                <w:lang w:val="es-ES_tradnl"/>
              </w:rPr>
              <w:t xml:space="preserve">Terminar la versión final de la leyenda y colgarla en </w:t>
            </w:r>
            <w:proofErr w:type="spellStart"/>
            <w:r w:rsidRPr="00631D21">
              <w:rPr>
                <w:rFonts w:ascii="Times New Roman" w:hAnsi="Times New Roman" w:cs="Times New Roman"/>
                <w:b/>
                <w:color w:val="002060"/>
                <w:lang w:val="es-ES_tradnl"/>
              </w:rPr>
              <w:t>Canvas</w:t>
            </w:r>
            <w:proofErr w:type="spellEnd"/>
            <w:r w:rsidRPr="00631D21">
              <w:rPr>
                <w:rFonts w:ascii="Times New Roman" w:hAnsi="Times New Roman" w:cs="Times New Roman"/>
                <w:b/>
                <w:color w:val="002060"/>
                <w:lang w:val="es-ES_tradnl"/>
              </w:rPr>
              <w:t>.</w:t>
            </w:r>
            <w:r w:rsidRPr="00631D21">
              <w:rPr>
                <w:rFonts w:ascii="Times New Roman" w:hAnsi="Times New Roman" w:cs="Times New Roman"/>
                <w:color w:val="002060"/>
                <w:lang w:val="es-ES_tradnl"/>
              </w:rPr>
              <w:t xml:space="preserve"> </w:t>
            </w:r>
          </w:p>
        </w:tc>
      </w:tr>
      <w:tr w:rsidR="00D94BFD" w:rsidRPr="00631D21" w14:paraId="7AB3EDC9" w14:textId="77777777" w:rsidTr="008B7DAF">
        <w:trPr>
          <w:trHeight w:val="320"/>
        </w:trPr>
        <w:tc>
          <w:tcPr>
            <w:tcW w:w="2162" w:type="dxa"/>
          </w:tcPr>
          <w:p w14:paraId="31141410"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30. lunes 3 de abril</w:t>
            </w:r>
          </w:p>
        </w:tc>
        <w:tc>
          <w:tcPr>
            <w:tcW w:w="7220" w:type="dxa"/>
          </w:tcPr>
          <w:p w14:paraId="6A52848C"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Empezar la Unidad Tres: Responsabilidades, La responsabilidad planetaria, Las palabras compuestas, La formación del plural, pp. 233-245.</w:t>
            </w:r>
          </w:p>
        </w:tc>
      </w:tr>
      <w:tr w:rsidR="00D94BFD" w:rsidRPr="00631D21" w14:paraId="6096F356" w14:textId="77777777" w:rsidTr="008B7DAF">
        <w:trPr>
          <w:trHeight w:val="320"/>
        </w:trPr>
        <w:tc>
          <w:tcPr>
            <w:tcW w:w="2162" w:type="dxa"/>
            <w:vMerge w:val="restart"/>
          </w:tcPr>
          <w:p w14:paraId="63B62CA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31.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5 de abril</w:t>
            </w:r>
          </w:p>
        </w:tc>
        <w:tc>
          <w:tcPr>
            <w:tcW w:w="7220" w:type="dxa"/>
          </w:tcPr>
          <w:p w14:paraId="5EDD085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El que, lo que, lo cual, donde, cuyo, Los usos de </w:t>
            </w:r>
            <w:r w:rsidRPr="00631D21">
              <w:rPr>
                <w:rFonts w:ascii="Times New Roman" w:hAnsi="Times New Roman" w:cs="Times New Roman"/>
                <w:i/>
                <w:lang w:val="es-ES_tradnl"/>
              </w:rPr>
              <w:t xml:space="preserve">se </w:t>
            </w:r>
            <w:r w:rsidRPr="00631D21">
              <w:rPr>
                <w:rFonts w:ascii="Times New Roman" w:hAnsi="Times New Roman" w:cs="Times New Roman"/>
                <w:lang w:val="es-ES_tradnl"/>
              </w:rPr>
              <w:t xml:space="preserve">pronominal,  </w:t>
            </w:r>
            <w:r w:rsidRPr="00631D21">
              <w:rPr>
                <w:rFonts w:ascii="Times New Roman" w:hAnsi="Times New Roman" w:cs="Times New Roman"/>
                <w:i/>
                <w:lang w:val="es-ES_tradnl"/>
              </w:rPr>
              <w:t xml:space="preserve">Se </w:t>
            </w:r>
            <w:r w:rsidRPr="00631D21">
              <w:rPr>
                <w:rFonts w:ascii="Times New Roman" w:hAnsi="Times New Roman" w:cs="Times New Roman"/>
                <w:lang w:val="es-ES_tradnl"/>
              </w:rPr>
              <w:t xml:space="preserve">con valor accidental o involuntario, </w:t>
            </w:r>
            <w:r w:rsidRPr="00631D21">
              <w:rPr>
                <w:rFonts w:ascii="Times New Roman" w:hAnsi="Times New Roman" w:cs="Times New Roman"/>
                <w:i/>
                <w:lang w:val="es-ES_tradnl"/>
              </w:rPr>
              <w:t xml:space="preserve">Se </w:t>
            </w:r>
            <w:r w:rsidRPr="00631D21">
              <w:rPr>
                <w:rFonts w:ascii="Times New Roman" w:hAnsi="Times New Roman" w:cs="Times New Roman"/>
                <w:lang w:val="es-ES_tradnl"/>
              </w:rPr>
              <w:t xml:space="preserve">variante formal de </w:t>
            </w:r>
            <w:r w:rsidRPr="00631D21">
              <w:rPr>
                <w:rFonts w:ascii="Times New Roman" w:hAnsi="Times New Roman" w:cs="Times New Roman"/>
                <w:i/>
                <w:lang w:val="es-ES_tradnl"/>
              </w:rPr>
              <w:t xml:space="preserve">le </w:t>
            </w:r>
            <w:r w:rsidRPr="00631D21">
              <w:rPr>
                <w:rFonts w:ascii="Times New Roman" w:hAnsi="Times New Roman" w:cs="Times New Roman"/>
                <w:lang w:val="es-ES_tradnl"/>
              </w:rPr>
              <w:t xml:space="preserve">o </w:t>
            </w:r>
            <w:r w:rsidRPr="00631D21">
              <w:rPr>
                <w:rFonts w:ascii="Times New Roman" w:hAnsi="Times New Roman" w:cs="Times New Roman"/>
                <w:i/>
                <w:lang w:val="es-ES_tradnl"/>
              </w:rPr>
              <w:t>les,</w:t>
            </w:r>
            <w:r w:rsidRPr="00631D21">
              <w:rPr>
                <w:rFonts w:ascii="Times New Roman" w:hAnsi="Times New Roman" w:cs="Times New Roman"/>
                <w:lang w:val="es-ES_tradnl"/>
              </w:rPr>
              <w:t xml:space="preserve"> pp. 246-252.</w:t>
            </w:r>
          </w:p>
        </w:tc>
      </w:tr>
      <w:tr w:rsidR="00D94BFD" w:rsidRPr="00631D21" w14:paraId="2732758E" w14:textId="77777777" w:rsidTr="008B7DAF">
        <w:trPr>
          <w:trHeight w:val="296"/>
        </w:trPr>
        <w:tc>
          <w:tcPr>
            <w:tcW w:w="2162" w:type="dxa"/>
            <w:vMerge/>
          </w:tcPr>
          <w:p w14:paraId="1A020761" w14:textId="77777777" w:rsidR="00D94BFD" w:rsidRPr="00631D21" w:rsidRDefault="00D94BFD" w:rsidP="008B7DAF">
            <w:pPr>
              <w:rPr>
                <w:rFonts w:ascii="Times New Roman" w:hAnsi="Times New Roman" w:cs="Times New Roman"/>
                <w:lang w:val="es-ES_tradnl"/>
              </w:rPr>
            </w:pPr>
          </w:p>
        </w:tc>
        <w:tc>
          <w:tcPr>
            <w:tcW w:w="7220" w:type="dxa"/>
          </w:tcPr>
          <w:p w14:paraId="5AE1E59C"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hAnsi="Times New Roman" w:cs="Times New Roman"/>
                <w:highlight w:val="cyan"/>
                <w:lang w:val="es-ES_tradnl"/>
              </w:rPr>
              <w:t>Tomar la Prueba 9 en línea.</w:t>
            </w:r>
          </w:p>
        </w:tc>
      </w:tr>
      <w:tr w:rsidR="00D94BFD" w:rsidRPr="00631D21" w14:paraId="7912A854" w14:textId="77777777" w:rsidTr="008B7DAF">
        <w:trPr>
          <w:trHeight w:val="320"/>
        </w:trPr>
        <w:tc>
          <w:tcPr>
            <w:tcW w:w="2162" w:type="dxa"/>
            <w:vMerge w:val="restart"/>
          </w:tcPr>
          <w:p w14:paraId="55D480E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32. viernes 7 de abril</w:t>
            </w:r>
          </w:p>
        </w:tc>
        <w:tc>
          <w:tcPr>
            <w:tcW w:w="7220" w:type="dxa"/>
          </w:tcPr>
          <w:p w14:paraId="54631B14"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i/>
                <w:lang w:val="es-ES_tradnl"/>
              </w:rPr>
              <w:t xml:space="preserve">Se </w:t>
            </w:r>
            <w:r w:rsidRPr="00631D21">
              <w:rPr>
                <w:rFonts w:ascii="Times New Roman" w:hAnsi="Times New Roman" w:cs="Times New Roman"/>
                <w:lang w:val="es-ES_tradnl"/>
              </w:rPr>
              <w:t>indicador de construcciones pasivas reflejas e impersonales reflejas, pp. 253-261.</w:t>
            </w:r>
          </w:p>
        </w:tc>
      </w:tr>
      <w:tr w:rsidR="00D94BFD" w:rsidRPr="00631D21" w14:paraId="23086C9C" w14:textId="77777777" w:rsidTr="008B7DAF">
        <w:trPr>
          <w:trHeight w:val="260"/>
        </w:trPr>
        <w:tc>
          <w:tcPr>
            <w:tcW w:w="2162" w:type="dxa"/>
            <w:vMerge/>
          </w:tcPr>
          <w:p w14:paraId="5BD08517" w14:textId="77777777" w:rsidR="00D94BFD" w:rsidRPr="00631D21" w:rsidRDefault="00D94BFD" w:rsidP="008B7DAF">
            <w:pPr>
              <w:rPr>
                <w:rFonts w:ascii="Times New Roman" w:hAnsi="Times New Roman" w:cs="Times New Roman"/>
                <w:lang w:val="es-ES_tradnl"/>
              </w:rPr>
            </w:pPr>
          </w:p>
        </w:tc>
        <w:tc>
          <w:tcPr>
            <w:tcW w:w="7220" w:type="dxa"/>
          </w:tcPr>
          <w:p w14:paraId="698EB6D1" w14:textId="77777777" w:rsidR="00D94BFD" w:rsidRPr="00631D21" w:rsidRDefault="00D94BFD" w:rsidP="008B7DAF">
            <w:pPr>
              <w:rPr>
                <w:rFonts w:ascii="Times New Roman" w:hAnsi="Times New Roman" w:cs="Times New Roman"/>
                <w:b/>
                <w:color w:val="00B050"/>
                <w:lang w:val="es-ES_tradnl"/>
              </w:rPr>
            </w:pPr>
            <w:r w:rsidRPr="00631D21">
              <w:rPr>
                <w:rFonts w:ascii="Times New Roman" w:hAnsi="Times New Roman" w:cs="Times New Roman"/>
                <w:b/>
                <w:lang w:val="es-ES_tradnl"/>
              </w:rPr>
              <w:t xml:space="preserve">En casa: </w:t>
            </w:r>
            <w:r>
              <w:rPr>
                <w:rFonts w:ascii="Times New Roman" w:hAnsi="Times New Roman" w:cs="Times New Roman"/>
                <w:b/>
                <w:color w:val="00B050"/>
                <w:lang w:val="es-ES_tradnl"/>
              </w:rPr>
              <w:t>Entregar el</w:t>
            </w:r>
            <w:r w:rsidRPr="00631D21">
              <w:rPr>
                <w:rFonts w:ascii="Times New Roman" w:hAnsi="Times New Roman" w:cs="Times New Roman"/>
                <w:b/>
                <w:color w:val="00B050"/>
                <w:lang w:val="es-ES_tradnl"/>
              </w:rPr>
              <w:t xml:space="preserve"> Diario del Examen 2. </w:t>
            </w:r>
            <w:r>
              <w:rPr>
                <w:rFonts w:ascii="Times New Roman" w:eastAsia="Times New Roman" w:hAnsi="Times New Roman" w:cs="Times New Roman"/>
                <w:lang w:val="es-ES_tradnl"/>
              </w:rPr>
              <w:t>Estudiar para</w:t>
            </w:r>
            <w:r w:rsidRPr="00631D21">
              <w:rPr>
                <w:rFonts w:ascii="Times New Roman" w:eastAsia="Times New Roman" w:hAnsi="Times New Roman" w:cs="Times New Roman"/>
                <w:lang w:val="es-ES_tradnl"/>
              </w:rPr>
              <w:t xml:space="preserve"> prueba en clase 7.</w:t>
            </w:r>
          </w:p>
        </w:tc>
      </w:tr>
      <w:tr w:rsidR="00D94BFD" w:rsidRPr="00631D21" w14:paraId="79217AB6" w14:textId="77777777" w:rsidTr="008B7DAF">
        <w:trPr>
          <w:trHeight w:val="311"/>
        </w:trPr>
        <w:tc>
          <w:tcPr>
            <w:tcW w:w="2162" w:type="dxa"/>
            <w:vMerge w:val="restart"/>
          </w:tcPr>
          <w:p w14:paraId="153B59B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33. lunes 10 de abril</w:t>
            </w:r>
          </w:p>
        </w:tc>
        <w:tc>
          <w:tcPr>
            <w:tcW w:w="7220" w:type="dxa"/>
          </w:tcPr>
          <w:p w14:paraId="20EE82ED"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Recapitular, analizar y editar”, pp. 262-264, “La responsabilidad social”, 265-267. </w:t>
            </w:r>
            <w:r w:rsidRPr="00631D21">
              <w:rPr>
                <w:rFonts w:ascii="Times New Roman" w:eastAsia="Times New Roman" w:hAnsi="Times New Roman" w:cs="Times New Roman"/>
                <w:highlight w:val="magenta"/>
                <w:lang w:val="es-ES_tradnl"/>
              </w:rPr>
              <w:t>Prueba en clase 7</w:t>
            </w:r>
          </w:p>
        </w:tc>
      </w:tr>
      <w:tr w:rsidR="00D94BFD" w:rsidRPr="00631D21" w14:paraId="67168435" w14:textId="77777777" w:rsidTr="008B7DAF">
        <w:trPr>
          <w:trHeight w:val="269"/>
        </w:trPr>
        <w:tc>
          <w:tcPr>
            <w:tcW w:w="2162" w:type="dxa"/>
            <w:vMerge/>
          </w:tcPr>
          <w:p w14:paraId="146D964D" w14:textId="77777777" w:rsidR="00D94BFD" w:rsidRPr="00631D21" w:rsidRDefault="00D94BFD" w:rsidP="008B7DAF">
            <w:pPr>
              <w:rPr>
                <w:rFonts w:ascii="Times New Roman" w:hAnsi="Times New Roman" w:cs="Times New Roman"/>
                <w:lang w:val="es-ES_tradnl"/>
              </w:rPr>
            </w:pPr>
          </w:p>
        </w:tc>
        <w:tc>
          <w:tcPr>
            <w:tcW w:w="7220" w:type="dxa"/>
          </w:tcPr>
          <w:p w14:paraId="4B2BB6F4"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hAnsi="Times New Roman" w:cs="Times New Roman"/>
                <w:highlight w:val="cyan"/>
                <w:lang w:val="es-ES_tradnl"/>
              </w:rPr>
              <w:t>Tomar la Prueba 10 en línea.</w:t>
            </w:r>
          </w:p>
        </w:tc>
      </w:tr>
      <w:tr w:rsidR="00D94BFD" w:rsidRPr="00631D21" w14:paraId="79A12271" w14:textId="77777777" w:rsidTr="008B7DAF">
        <w:trPr>
          <w:trHeight w:val="350"/>
        </w:trPr>
        <w:tc>
          <w:tcPr>
            <w:tcW w:w="2162" w:type="dxa"/>
          </w:tcPr>
          <w:p w14:paraId="65DACFBA"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34.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12 de abril</w:t>
            </w:r>
          </w:p>
        </w:tc>
        <w:tc>
          <w:tcPr>
            <w:tcW w:w="7220" w:type="dxa"/>
          </w:tcPr>
          <w:p w14:paraId="165FF0AF"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Los prefijos y los guiones, Cláusulas con si, pp. 268-274.</w:t>
            </w:r>
          </w:p>
        </w:tc>
      </w:tr>
      <w:tr w:rsidR="00D94BFD" w:rsidRPr="00631D21" w14:paraId="10384333" w14:textId="77777777" w:rsidTr="008B7DAF">
        <w:trPr>
          <w:trHeight w:val="287"/>
        </w:trPr>
        <w:tc>
          <w:tcPr>
            <w:tcW w:w="2162" w:type="dxa"/>
            <w:vMerge w:val="restart"/>
          </w:tcPr>
          <w:p w14:paraId="35B34416" w14:textId="77777777" w:rsidR="00D94BFD" w:rsidRPr="00631D21" w:rsidRDefault="00D94BFD" w:rsidP="008B7DAF">
            <w:pPr>
              <w:rPr>
                <w:rFonts w:ascii="Times New Roman" w:hAnsi="Times New Roman" w:cs="Times New Roman"/>
                <w:lang w:val="es-ES_tradnl"/>
              </w:rPr>
            </w:pPr>
            <w:r>
              <w:rPr>
                <w:rFonts w:ascii="Times New Roman" w:hAnsi="Times New Roman" w:cs="Times New Roman"/>
                <w:lang w:val="es-ES_tradnl"/>
              </w:rPr>
              <w:t xml:space="preserve">35. </w:t>
            </w:r>
            <w:proofErr w:type="spellStart"/>
            <w:r>
              <w:rPr>
                <w:rFonts w:ascii="Times New Roman" w:hAnsi="Times New Roman" w:cs="Times New Roman"/>
                <w:lang w:val="es-ES_tradnl"/>
              </w:rPr>
              <w:t>vier</w:t>
            </w:r>
            <w:proofErr w:type="spellEnd"/>
            <w:r w:rsidRPr="00631D21">
              <w:rPr>
                <w:rFonts w:ascii="Times New Roman" w:hAnsi="Times New Roman" w:cs="Times New Roman"/>
                <w:lang w:val="es-ES_tradnl"/>
              </w:rPr>
              <w:t xml:space="preserve"> 14 de abril</w:t>
            </w:r>
          </w:p>
        </w:tc>
        <w:tc>
          <w:tcPr>
            <w:tcW w:w="7220" w:type="dxa"/>
          </w:tcPr>
          <w:p w14:paraId="3947BD5C" w14:textId="77777777" w:rsidR="00D94BFD" w:rsidRPr="00631D21" w:rsidRDefault="00D94BFD" w:rsidP="008B7DAF">
            <w:pPr>
              <w:contextualSpacing/>
              <w:rPr>
                <w:rFonts w:ascii="Times New Roman" w:hAnsi="Times New Roman" w:cs="Times New Roman"/>
                <w:lang w:val="es-ES_tradnl"/>
              </w:rPr>
            </w:pPr>
            <w:r w:rsidRPr="00631D21">
              <w:rPr>
                <w:rFonts w:ascii="Times New Roman" w:hAnsi="Times New Roman" w:cs="Times New Roman"/>
                <w:lang w:val="es-ES_tradnl"/>
              </w:rPr>
              <w:t>Actividades de repaso</w:t>
            </w:r>
          </w:p>
        </w:tc>
      </w:tr>
      <w:tr w:rsidR="00D94BFD" w:rsidRPr="00631D21" w14:paraId="13022861" w14:textId="77777777" w:rsidTr="008B7DAF">
        <w:trPr>
          <w:trHeight w:val="269"/>
        </w:trPr>
        <w:tc>
          <w:tcPr>
            <w:tcW w:w="2162" w:type="dxa"/>
            <w:vMerge/>
          </w:tcPr>
          <w:p w14:paraId="5976A7A9" w14:textId="77777777" w:rsidR="00D94BFD" w:rsidRPr="00631D21" w:rsidRDefault="00D94BFD" w:rsidP="008B7DAF">
            <w:pPr>
              <w:rPr>
                <w:rFonts w:ascii="Times New Roman" w:hAnsi="Times New Roman" w:cs="Times New Roman"/>
                <w:lang w:val="es-ES_tradnl"/>
              </w:rPr>
            </w:pPr>
          </w:p>
        </w:tc>
        <w:tc>
          <w:tcPr>
            <w:tcW w:w="7220" w:type="dxa"/>
          </w:tcPr>
          <w:p w14:paraId="380AD7B6" w14:textId="77777777" w:rsidR="00D94BFD" w:rsidRPr="00927C01" w:rsidRDefault="00D94BFD" w:rsidP="008B7DAF">
            <w:pPr>
              <w:contextualSpacing/>
              <w:rPr>
                <w:rFonts w:ascii="Times New Roman" w:hAnsi="Times New Roman" w:cs="Times New Roman"/>
                <w:lang w:val="es-ES_tradnl"/>
              </w:rPr>
            </w:pPr>
            <w:r w:rsidRPr="00927C01">
              <w:rPr>
                <w:rFonts w:ascii="Times New Roman" w:hAnsi="Times New Roman" w:cs="Times New Roman"/>
                <w:b/>
                <w:highlight w:val="yellow"/>
                <w:lang w:val="es-ES_tradnl"/>
              </w:rPr>
              <w:t xml:space="preserve">En casa: </w:t>
            </w:r>
            <w:r w:rsidRPr="00927C01">
              <w:rPr>
                <w:rFonts w:ascii="Times New Roman" w:hAnsi="Times New Roman" w:cs="Times New Roman"/>
                <w:highlight w:val="yellow"/>
                <w:lang w:val="es-ES_tradnl"/>
              </w:rPr>
              <w:t>Completar la Actividad oral 7.</w:t>
            </w:r>
          </w:p>
        </w:tc>
      </w:tr>
      <w:tr w:rsidR="00D94BFD" w:rsidRPr="00631D21" w14:paraId="55491819" w14:textId="77777777" w:rsidTr="008B7DAF">
        <w:trPr>
          <w:trHeight w:val="566"/>
        </w:trPr>
        <w:tc>
          <w:tcPr>
            <w:tcW w:w="2162" w:type="dxa"/>
            <w:vMerge w:val="restart"/>
          </w:tcPr>
          <w:p w14:paraId="54D3BABF"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36. lunes 17 de abril</w:t>
            </w:r>
          </w:p>
        </w:tc>
        <w:tc>
          <w:tcPr>
            <w:tcW w:w="7220" w:type="dxa"/>
          </w:tcPr>
          <w:p w14:paraId="59B0235A" w14:textId="77777777" w:rsidR="00D94BFD" w:rsidRPr="00631D21" w:rsidRDefault="00D94BFD" w:rsidP="008B7DAF">
            <w:pPr>
              <w:contextualSpacing/>
              <w:rPr>
                <w:rFonts w:ascii="Times New Roman" w:hAnsi="Times New Roman" w:cs="Times New Roman"/>
                <w:lang w:val="es-ES_tradnl"/>
              </w:rPr>
            </w:pPr>
            <w:proofErr w:type="spellStart"/>
            <w:r w:rsidRPr="00631D21">
              <w:rPr>
                <w:rFonts w:ascii="Times New Roman" w:hAnsi="Times New Roman" w:cs="Times New Roman"/>
                <w:lang w:val="es-ES_tradnl"/>
              </w:rPr>
              <w:t>Gerund</w:t>
            </w:r>
            <w:proofErr w:type="spellEnd"/>
            <w:r w:rsidRPr="00631D21">
              <w:rPr>
                <w:rFonts w:ascii="Times New Roman" w:hAnsi="Times New Roman" w:cs="Times New Roman"/>
                <w:lang w:val="es-ES_tradnl"/>
              </w:rPr>
              <w:t xml:space="preserve"> vs. Infinitivo / </w:t>
            </w:r>
            <w:proofErr w:type="spellStart"/>
            <w:r w:rsidRPr="00631D21">
              <w:rPr>
                <w:rFonts w:ascii="Times New Roman" w:hAnsi="Times New Roman" w:cs="Times New Roman"/>
                <w:lang w:val="es-ES_tradnl"/>
              </w:rPr>
              <w:t>Present</w:t>
            </w:r>
            <w:proofErr w:type="spellEnd"/>
            <w:r w:rsidRPr="00631D21">
              <w:rPr>
                <w:rFonts w:ascii="Times New Roman" w:hAnsi="Times New Roman" w:cs="Times New Roman"/>
                <w:lang w:val="es-ES_tradnl"/>
              </w:rPr>
              <w:t xml:space="preserve"> </w:t>
            </w:r>
            <w:proofErr w:type="spellStart"/>
            <w:r w:rsidRPr="00631D21">
              <w:rPr>
                <w:rFonts w:ascii="Times New Roman" w:hAnsi="Times New Roman" w:cs="Times New Roman"/>
                <w:lang w:val="es-ES_tradnl"/>
              </w:rPr>
              <w:t>participle</w:t>
            </w:r>
            <w:proofErr w:type="spellEnd"/>
            <w:r w:rsidRPr="00631D21">
              <w:rPr>
                <w:rFonts w:ascii="Times New Roman" w:hAnsi="Times New Roman" w:cs="Times New Roman"/>
                <w:lang w:val="es-ES_tradnl"/>
              </w:rPr>
              <w:t xml:space="preserve"> y Gerundio, Un equivalente del gerundio y </w:t>
            </w:r>
            <w:proofErr w:type="spellStart"/>
            <w:r w:rsidRPr="00631D21">
              <w:rPr>
                <w:rFonts w:ascii="Times New Roman" w:hAnsi="Times New Roman" w:cs="Times New Roman"/>
                <w:i/>
                <w:lang w:val="es-ES_tradnl"/>
              </w:rPr>
              <w:t>present</w:t>
            </w:r>
            <w:proofErr w:type="spellEnd"/>
            <w:r w:rsidRPr="00631D21">
              <w:rPr>
                <w:rFonts w:ascii="Times New Roman" w:hAnsi="Times New Roman" w:cs="Times New Roman"/>
                <w:i/>
                <w:lang w:val="es-ES_tradnl"/>
              </w:rPr>
              <w:t xml:space="preserve"> </w:t>
            </w:r>
            <w:proofErr w:type="spellStart"/>
            <w:r w:rsidRPr="00631D21">
              <w:rPr>
                <w:rFonts w:ascii="Times New Roman" w:hAnsi="Times New Roman" w:cs="Times New Roman"/>
                <w:i/>
                <w:lang w:val="es-ES_tradnl"/>
              </w:rPr>
              <w:t>participle</w:t>
            </w:r>
            <w:proofErr w:type="spellEnd"/>
            <w:r w:rsidRPr="00631D21">
              <w:rPr>
                <w:rFonts w:ascii="Times New Roman" w:hAnsi="Times New Roman" w:cs="Times New Roman"/>
                <w:lang w:val="es-ES_tradnl"/>
              </w:rPr>
              <w:t>, pp. 275-285.</w:t>
            </w:r>
          </w:p>
        </w:tc>
      </w:tr>
      <w:tr w:rsidR="00D94BFD" w:rsidRPr="00631D21" w14:paraId="7820B403" w14:textId="77777777" w:rsidTr="008B7DAF">
        <w:trPr>
          <w:trHeight w:val="305"/>
        </w:trPr>
        <w:tc>
          <w:tcPr>
            <w:tcW w:w="2162" w:type="dxa"/>
            <w:vMerge/>
          </w:tcPr>
          <w:p w14:paraId="702E6034" w14:textId="77777777" w:rsidR="00D94BFD" w:rsidRPr="00631D21" w:rsidRDefault="00D94BFD" w:rsidP="008B7DAF">
            <w:pPr>
              <w:rPr>
                <w:rFonts w:ascii="Times New Roman" w:hAnsi="Times New Roman" w:cs="Times New Roman"/>
                <w:lang w:val="es-ES_tradnl"/>
              </w:rPr>
            </w:pPr>
          </w:p>
        </w:tc>
        <w:tc>
          <w:tcPr>
            <w:tcW w:w="7220" w:type="dxa"/>
          </w:tcPr>
          <w:p w14:paraId="3E2DA506"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Estudiar para la prueba en clase 8</w:t>
            </w:r>
          </w:p>
        </w:tc>
      </w:tr>
      <w:tr w:rsidR="00D94BFD" w:rsidRPr="00631D21" w14:paraId="602DE08C" w14:textId="77777777" w:rsidTr="008B7DAF">
        <w:trPr>
          <w:trHeight w:val="566"/>
        </w:trPr>
        <w:tc>
          <w:tcPr>
            <w:tcW w:w="2162" w:type="dxa"/>
            <w:vMerge w:val="restart"/>
          </w:tcPr>
          <w:p w14:paraId="19A6D951"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37.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19 de abril</w:t>
            </w:r>
          </w:p>
        </w:tc>
        <w:tc>
          <w:tcPr>
            <w:tcW w:w="7220" w:type="dxa"/>
          </w:tcPr>
          <w:p w14:paraId="30EBC694" w14:textId="77777777" w:rsidR="00D94BFD" w:rsidRPr="00631D21" w:rsidRDefault="00D94BFD" w:rsidP="008B7DAF">
            <w:pPr>
              <w:rPr>
                <w:rFonts w:ascii="Times New Roman" w:hAnsi="Times New Roman" w:cs="Times New Roman"/>
                <w:color w:val="FF0000"/>
                <w:lang w:val="es-ES_tradnl"/>
              </w:rPr>
            </w:pPr>
            <w:r w:rsidRPr="00631D21">
              <w:rPr>
                <w:rFonts w:ascii="Times New Roman" w:hAnsi="Times New Roman" w:cs="Times New Roman"/>
                <w:lang w:val="es-ES_tradnl"/>
              </w:rPr>
              <w:t>Pero, sino, sino que y otros usos de ‘</w:t>
            </w:r>
            <w:proofErr w:type="spellStart"/>
            <w:r w:rsidRPr="00631D21">
              <w:rPr>
                <w:rFonts w:ascii="Times New Roman" w:hAnsi="Times New Roman" w:cs="Times New Roman"/>
                <w:lang w:val="es-ES_tradnl"/>
              </w:rPr>
              <w:t>but</w:t>
            </w:r>
            <w:proofErr w:type="spellEnd"/>
            <w:r w:rsidRPr="00631D21">
              <w:rPr>
                <w:rFonts w:ascii="Times New Roman" w:hAnsi="Times New Roman" w:cs="Times New Roman"/>
                <w:lang w:val="es-ES_tradnl"/>
              </w:rPr>
              <w:t xml:space="preserve">’, Recapitular, analizar y editar, pp. 286-292. </w:t>
            </w:r>
            <w:r w:rsidRPr="00631D21">
              <w:rPr>
                <w:rFonts w:ascii="Times New Roman" w:eastAsia="Times New Roman" w:hAnsi="Times New Roman" w:cs="Times New Roman"/>
                <w:highlight w:val="magenta"/>
                <w:lang w:val="es-ES_tradnl"/>
              </w:rPr>
              <w:t>Prueba en clase 8</w:t>
            </w:r>
          </w:p>
        </w:tc>
      </w:tr>
      <w:tr w:rsidR="00D94BFD" w:rsidRPr="00631D21" w14:paraId="32F116A7" w14:textId="77777777" w:rsidTr="008B7DAF">
        <w:trPr>
          <w:trHeight w:val="314"/>
        </w:trPr>
        <w:tc>
          <w:tcPr>
            <w:tcW w:w="2162" w:type="dxa"/>
            <w:vMerge/>
          </w:tcPr>
          <w:p w14:paraId="5B0C5152" w14:textId="77777777" w:rsidR="00D94BFD" w:rsidRPr="00631D21" w:rsidRDefault="00D94BFD" w:rsidP="008B7DAF">
            <w:pPr>
              <w:rPr>
                <w:rFonts w:ascii="Times New Roman" w:hAnsi="Times New Roman" w:cs="Times New Roman"/>
                <w:lang w:val="es-ES_tradnl"/>
              </w:rPr>
            </w:pPr>
          </w:p>
        </w:tc>
        <w:tc>
          <w:tcPr>
            <w:tcW w:w="7220" w:type="dxa"/>
          </w:tcPr>
          <w:p w14:paraId="0298974D"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 xml:space="preserve">En casa: </w:t>
            </w:r>
            <w:r w:rsidRPr="00631D21">
              <w:rPr>
                <w:rFonts w:ascii="Times New Roman" w:hAnsi="Times New Roman" w:cs="Times New Roman"/>
                <w:highlight w:val="cyan"/>
                <w:lang w:val="es-ES_tradnl"/>
              </w:rPr>
              <w:t>Tomar la Prueba 11 en línea.</w:t>
            </w:r>
          </w:p>
        </w:tc>
      </w:tr>
      <w:tr w:rsidR="00D94BFD" w:rsidRPr="00631D21" w14:paraId="6F108146" w14:textId="77777777" w:rsidTr="008B7DAF">
        <w:trPr>
          <w:trHeight w:val="566"/>
        </w:trPr>
        <w:tc>
          <w:tcPr>
            <w:tcW w:w="2162" w:type="dxa"/>
            <w:vMerge w:val="restart"/>
          </w:tcPr>
          <w:p w14:paraId="65FEC88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38. viernes 21 de abril</w:t>
            </w:r>
          </w:p>
        </w:tc>
        <w:tc>
          <w:tcPr>
            <w:tcW w:w="7220" w:type="dxa"/>
          </w:tcPr>
          <w:p w14:paraId="7A60CFCA"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La responsabilidad individual, El subjuntivo y la secuencia de tiempos, pp. 293-301.</w:t>
            </w:r>
          </w:p>
        </w:tc>
      </w:tr>
      <w:tr w:rsidR="00D94BFD" w:rsidRPr="00631D21" w14:paraId="383467D0" w14:textId="77777777" w:rsidTr="008B7DAF">
        <w:trPr>
          <w:trHeight w:val="305"/>
        </w:trPr>
        <w:tc>
          <w:tcPr>
            <w:tcW w:w="2162" w:type="dxa"/>
            <w:vMerge/>
          </w:tcPr>
          <w:p w14:paraId="673C553C" w14:textId="77777777" w:rsidR="00D94BFD" w:rsidRPr="00631D21" w:rsidRDefault="00D94BFD" w:rsidP="008B7DAF">
            <w:pPr>
              <w:rPr>
                <w:rFonts w:ascii="Times New Roman" w:hAnsi="Times New Roman" w:cs="Times New Roman"/>
                <w:lang w:val="es-ES_tradnl"/>
              </w:rPr>
            </w:pPr>
          </w:p>
        </w:tc>
        <w:tc>
          <w:tcPr>
            <w:tcW w:w="7220" w:type="dxa"/>
          </w:tcPr>
          <w:p w14:paraId="109ED3EA"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 xml:space="preserve">En casa: </w:t>
            </w:r>
            <w:r w:rsidRPr="00631D21">
              <w:rPr>
                <w:rFonts w:ascii="Times New Roman" w:hAnsi="Times New Roman" w:cs="Times New Roman"/>
                <w:lang w:val="es-ES_tradnl"/>
              </w:rPr>
              <w:t>Estudiar para la prueba en clase 9.</w:t>
            </w:r>
          </w:p>
        </w:tc>
      </w:tr>
      <w:tr w:rsidR="00D94BFD" w:rsidRPr="00631D21" w14:paraId="28C4DB17" w14:textId="77777777" w:rsidTr="008B7DAF">
        <w:trPr>
          <w:trHeight w:val="566"/>
        </w:trPr>
        <w:tc>
          <w:tcPr>
            <w:tcW w:w="2162" w:type="dxa"/>
            <w:vMerge w:val="restart"/>
          </w:tcPr>
          <w:p w14:paraId="4D7F6C0E"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39. lunes 24 de abril</w:t>
            </w:r>
          </w:p>
        </w:tc>
        <w:tc>
          <w:tcPr>
            <w:tcW w:w="7220" w:type="dxa"/>
          </w:tcPr>
          <w:p w14:paraId="2C613898"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En clase:</w:t>
            </w:r>
            <w:r w:rsidRPr="00631D21">
              <w:rPr>
                <w:rFonts w:ascii="Times New Roman" w:hAnsi="Times New Roman" w:cs="Times New Roman"/>
                <w:lang w:val="es-ES_tradnl"/>
              </w:rPr>
              <w:t xml:space="preserve"> </w:t>
            </w:r>
            <w:r w:rsidRPr="00631D21">
              <w:rPr>
                <w:rFonts w:ascii="Times New Roman" w:eastAsia="Times New Roman" w:hAnsi="Times New Roman" w:cs="Times New Roman"/>
                <w:lang w:val="es-ES_tradnl"/>
              </w:rPr>
              <w:t xml:space="preserve">Ojalá y como si, Repaso del subjuntivo, Atando cabos, pp. 302-308. Comentar el Trabajo Final, p. 322-323. </w:t>
            </w:r>
            <w:r w:rsidRPr="00631D21">
              <w:rPr>
                <w:rFonts w:ascii="Times New Roman" w:eastAsia="Times New Roman" w:hAnsi="Times New Roman" w:cs="Times New Roman"/>
                <w:highlight w:val="magenta"/>
                <w:lang w:val="es-ES_tradnl"/>
              </w:rPr>
              <w:t>Prueba en clase 9</w:t>
            </w:r>
          </w:p>
        </w:tc>
      </w:tr>
      <w:tr w:rsidR="00D94BFD" w:rsidRPr="00631D21" w14:paraId="58B97FC9" w14:textId="77777777" w:rsidTr="008B7DAF">
        <w:trPr>
          <w:trHeight w:val="566"/>
        </w:trPr>
        <w:tc>
          <w:tcPr>
            <w:tcW w:w="2162" w:type="dxa"/>
            <w:vMerge/>
          </w:tcPr>
          <w:p w14:paraId="2315B9DA" w14:textId="77777777" w:rsidR="00D94BFD" w:rsidRPr="00631D21" w:rsidRDefault="00D94BFD" w:rsidP="008B7DAF">
            <w:pPr>
              <w:rPr>
                <w:rFonts w:ascii="Times New Roman" w:hAnsi="Times New Roman" w:cs="Times New Roman"/>
                <w:lang w:val="es-ES_tradnl"/>
              </w:rPr>
            </w:pPr>
          </w:p>
        </w:tc>
        <w:tc>
          <w:tcPr>
            <w:tcW w:w="7220" w:type="dxa"/>
          </w:tcPr>
          <w:p w14:paraId="1387B864" w14:textId="77777777" w:rsidR="00D94BFD" w:rsidRPr="0089440A" w:rsidRDefault="00D94BFD" w:rsidP="008B7DAF">
            <w:pPr>
              <w:rPr>
                <w:rFonts w:ascii="Times New Roman" w:eastAsia="Times New Roman" w:hAnsi="Times New Roman" w:cs="Times New Roman"/>
                <w:lang w:val="es-ES_tradnl"/>
              </w:rPr>
            </w:pPr>
            <w:r w:rsidRPr="00631D21">
              <w:rPr>
                <w:rFonts w:ascii="Times New Roman" w:hAnsi="Times New Roman" w:cs="Times New Roman"/>
                <w:b/>
                <w:lang w:val="es-ES_tradnl"/>
              </w:rPr>
              <w:t xml:space="preserve">En casa: </w:t>
            </w:r>
            <w:r w:rsidRPr="00631D21">
              <w:rPr>
                <w:rFonts w:ascii="Times New Roman" w:eastAsia="Times New Roman" w:hAnsi="Times New Roman" w:cs="Times New Roman"/>
                <w:lang w:val="es-ES_tradnl"/>
              </w:rPr>
              <w:t>Estudiar para la prueba en clase 10.</w:t>
            </w:r>
            <w:r>
              <w:rPr>
                <w:rFonts w:ascii="Times New Roman" w:eastAsia="Times New Roman" w:hAnsi="Times New Roman" w:cs="Times New Roman"/>
                <w:lang w:val="es-ES_tradnl"/>
              </w:rPr>
              <w:t xml:space="preserve"> </w:t>
            </w:r>
            <w:r w:rsidRPr="00631D21">
              <w:rPr>
                <w:rFonts w:ascii="Times New Roman" w:eastAsia="Times New Roman" w:hAnsi="Times New Roman" w:cs="Times New Roman"/>
                <w:lang w:val="es-ES_tradnl"/>
              </w:rPr>
              <w:t xml:space="preserve">Elegir un tema </w:t>
            </w:r>
            <w:r>
              <w:rPr>
                <w:rFonts w:ascii="Times New Roman" w:eastAsia="Times New Roman" w:hAnsi="Times New Roman" w:cs="Times New Roman"/>
                <w:lang w:val="es-ES_tradnl"/>
              </w:rPr>
              <w:t xml:space="preserve">y empezar a recopilar datos </w:t>
            </w:r>
            <w:r w:rsidRPr="00631D21">
              <w:rPr>
                <w:rFonts w:ascii="Times New Roman" w:eastAsia="Times New Roman" w:hAnsi="Times New Roman" w:cs="Times New Roman"/>
                <w:lang w:val="es-ES_tradnl"/>
              </w:rPr>
              <w:t>para la tarea final</w:t>
            </w:r>
            <w:r>
              <w:rPr>
                <w:rFonts w:ascii="Times New Roman" w:eastAsia="Times New Roman" w:hAnsi="Times New Roman" w:cs="Times New Roman"/>
                <w:lang w:val="es-ES_tradnl"/>
              </w:rPr>
              <w:t xml:space="preserve"> 3</w:t>
            </w:r>
            <w:r w:rsidRPr="00631D21">
              <w:rPr>
                <w:rFonts w:ascii="Times New Roman" w:eastAsia="Times New Roman" w:hAnsi="Times New Roman" w:cs="Times New Roman"/>
                <w:lang w:val="es-ES_tradnl"/>
              </w:rPr>
              <w:t>.</w:t>
            </w:r>
          </w:p>
        </w:tc>
      </w:tr>
      <w:tr w:rsidR="00D94BFD" w:rsidRPr="00631D21" w14:paraId="39CA4CEE" w14:textId="77777777" w:rsidTr="008B7DAF">
        <w:trPr>
          <w:trHeight w:val="566"/>
        </w:trPr>
        <w:tc>
          <w:tcPr>
            <w:tcW w:w="2162" w:type="dxa"/>
            <w:vMerge w:val="restart"/>
          </w:tcPr>
          <w:p w14:paraId="5F682958"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40.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26 de abril</w:t>
            </w:r>
          </w:p>
        </w:tc>
        <w:tc>
          <w:tcPr>
            <w:tcW w:w="7220" w:type="dxa"/>
          </w:tcPr>
          <w:p w14:paraId="3A070151" w14:textId="77777777" w:rsidR="00D94BFD" w:rsidRPr="0089440A" w:rsidRDefault="00D94BFD" w:rsidP="008B7DAF">
            <w:pPr>
              <w:rPr>
                <w:rFonts w:ascii="Times New Roman" w:hAnsi="Times New Roman" w:cs="Times New Roman"/>
                <w:lang w:val="es-ES_tradnl"/>
              </w:rPr>
            </w:pPr>
            <w:r w:rsidRPr="00631D21">
              <w:rPr>
                <w:rFonts w:ascii="Times New Roman" w:hAnsi="Times New Roman" w:cs="Times New Roman"/>
                <w:lang w:val="es-ES_tradnl"/>
              </w:rPr>
              <w:t>Recapitular, analizar y editar, Entre dos lenguas, La lengua y la literatura, 309-317</w:t>
            </w:r>
            <w:r>
              <w:rPr>
                <w:rFonts w:ascii="Times New Roman" w:hAnsi="Times New Roman" w:cs="Times New Roman"/>
                <w:lang w:val="es-ES_tradnl"/>
              </w:rPr>
              <w:t>. Repasar para el Examen 3</w:t>
            </w:r>
            <w:r w:rsidRPr="00631D21">
              <w:rPr>
                <w:rFonts w:ascii="Times New Roman" w:hAnsi="Times New Roman" w:cs="Times New Roman"/>
                <w:lang w:val="es-ES_tradnl"/>
              </w:rPr>
              <w:t>.</w:t>
            </w:r>
            <w:r>
              <w:rPr>
                <w:rFonts w:ascii="Times New Roman" w:hAnsi="Times New Roman" w:cs="Times New Roman"/>
                <w:lang w:val="es-ES_tradnl"/>
              </w:rPr>
              <w:t xml:space="preserve"> </w:t>
            </w:r>
            <w:r w:rsidRPr="00631D21">
              <w:rPr>
                <w:rFonts w:ascii="Times New Roman" w:eastAsia="Times New Roman" w:hAnsi="Times New Roman" w:cs="Times New Roman"/>
                <w:highlight w:val="magenta"/>
                <w:lang w:val="es-ES_tradnl"/>
              </w:rPr>
              <w:t>Prueba en clase 10</w:t>
            </w:r>
          </w:p>
        </w:tc>
      </w:tr>
      <w:tr w:rsidR="00D94BFD" w:rsidRPr="00631D21" w14:paraId="58A25AD6" w14:textId="77777777" w:rsidTr="008B7DAF">
        <w:trPr>
          <w:trHeight w:val="260"/>
        </w:trPr>
        <w:tc>
          <w:tcPr>
            <w:tcW w:w="2162" w:type="dxa"/>
            <w:vMerge/>
          </w:tcPr>
          <w:p w14:paraId="20F60B66" w14:textId="77777777" w:rsidR="00D94BFD" w:rsidRPr="00631D21" w:rsidRDefault="00D94BFD" w:rsidP="008B7DAF">
            <w:pPr>
              <w:rPr>
                <w:rFonts w:ascii="Times New Roman" w:hAnsi="Times New Roman" w:cs="Times New Roman"/>
                <w:lang w:val="es-ES_tradnl"/>
              </w:rPr>
            </w:pPr>
          </w:p>
        </w:tc>
        <w:tc>
          <w:tcPr>
            <w:tcW w:w="7220" w:type="dxa"/>
          </w:tcPr>
          <w:p w14:paraId="1A1FFFBB" w14:textId="77777777" w:rsidR="00D94BFD" w:rsidRPr="0089440A"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Estudiar pa</w:t>
            </w:r>
            <w:r>
              <w:rPr>
                <w:rFonts w:ascii="Times New Roman" w:hAnsi="Times New Roman" w:cs="Times New Roman"/>
                <w:lang w:val="es-ES_tradnl"/>
              </w:rPr>
              <w:t>ra el Examen 3</w:t>
            </w:r>
            <w:r w:rsidRPr="00631D21">
              <w:rPr>
                <w:rFonts w:ascii="Times New Roman" w:hAnsi="Times New Roman" w:cs="Times New Roman"/>
                <w:lang w:val="es-ES_tradnl"/>
              </w:rPr>
              <w:t xml:space="preserve">. </w:t>
            </w:r>
            <w:r>
              <w:rPr>
                <w:rFonts w:ascii="Times New Roman" w:hAnsi="Times New Roman" w:cs="Times New Roman"/>
                <w:lang w:val="es-ES_tradnl"/>
              </w:rPr>
              <w:t xml:space="preserve">Entregar los </w:t>
            </w:r>
            <w:r w:rsidRPr="00631D21">
              <w:rPr>
                <w:rFonts w:ascii="Times New Roman" w:hAnsi="Times New Roman" w:cs="Times New Roman"/>
                <w:lang w:val="es-ES_tradnl"/>
              </w:rPr>
              <w:t>datos para la tarea final 3.</w:t>
            </w:r>
          </w:p>
        </w:tc>
      </w:tr>
      <w:tr w:rsidR="00D94BFD" w:rsidRPr="00631D21" w14:paraId="5E7E54AC" w14:textId="77777777" w:rsidTr="008B7DAF">
        <w:trPr>
          <w:trHeight w:val="566"/>
        </w:trPr>
        <w:tc>
          <w:tcPr>
            <w:tcW w:w="2162" w:type="dxa"/>
          </w:tcPr>
          <w:p w14:paraId="67839C88"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lang w:val="es-ES_tradnl"/>
              </w:rPr>
              <w:t>41. viernes 28 de abril</w:t>
            </w:r>
          </w:p>
        </w:tc>
        <w:tc>
          <w:tcPr>
            <w:tcW w:w="7220" w:type="dxa"/>
          </w:tcPr>
          <w:p w14:paraId="3F18F09D" w14:textId="77777777" w:rsidR="00D94BFD" w:rsidRDefault="00D94BFD" w:rsidP="008B7DAF">
            <w:pPr>
              <w:rPr>
                <w:rFonts w:ascii="Times New Roman" w:hAnsi="Times New Roman" w:cs="Times New Roman"/>
                <w:lang w:val="es-ES_tradnl"/>
              </w:rPr>
            </w:pPr>
            <w:r w:rsidRPr="00631D21">
              <w:rPr>
                <w:rFonts w:ascii="Times New Roman" w:hAnsi="Times New Roman" w:cs="Times New Roman"/>
                <w:lang w:val="es-ES_tradnl"/>
              </w:rPr>
              <w:t>El ensayo de opinión, pp. 318-322</w:t>
            </w:r>
          </w:p>
          <w:p w14:paraId="3AD37D65" w14:textId="77777777" w:rsidR="00D94BFD" w:rsidRPr="0089440A" w:rsidRDefault="00D94BFD" w:rsidP="008B7DAF">
            <w:pPr>
              <w:rPr>
                <w:rFonts w:ascii="Times New Roman" w:hAnsi="Times New Roman" w:cs="Times New Roman"/>
                <w:lang w:val="es-ES_tradnl"/>
              </w:rPr>
            </w:pPr>
            <w:r w:rsidRPr="00631D21">
              <w:rPr>
                <w:rFonts w:ascii="Times New Roman" w:hAnsi="Times New Roman" w:cs="Times New Roman"/>
                <w:b/>
                <w:color w:val="FF0000"/>
                <w:lang w:val="es-ES_tradnl"/>
              </w:rPr>
              <w:t>Examen 3</w:t>
            </w:r>
            <w:r w:rsidRPr="00631D21">
              <w:rPr>
                <w:rFonts w:ascii="Times New Roman" w:hAnsi="Times New Roman" w:cs="Times New Roman"/>
                <w:color w:val="FF0000"/>
                <w:lang w:val="es-ES_tradnl"/>
              </w:rPr>
              <w:t xml:space="preserve"> </w:t>
            </w:r>
          </w:p>
        </w:tc>
      </w:tr>
      <w:tr w:rsidR="00D94BFD" w:rsidRPr="00631D21" w14:paraId="16FCF9A3" w14:textId="77777777" w:rsidTr="008B7DAF">
        <w:trPr>
          <w:trHeight w:val="566"/>
        </w:trPr>
        <w:tc>
          <w:tcPr>
            <w:tcW w:w="2162" w:type="dxa"/>
          </w:tcPr>
          <w:p w14:paraId="2F83212E" w14:textId="77777777" w:rsidR="00D94BFD" w:rsidRPr="00631D21" w:rsidRDefault="00D94BFD" w:rsidP="008B7DAF">
            <w:pPr>
              <w:rPr>
                <w:rFonts w:ascii="Times New Roman" w:hAnsi="Times New Roman" w:cs="Times New Roman"/>
                <w:lang w:val="es-ES_tradnl"/>
              </w:rPr>
            </w:pPr>
          </w:p>
        </w:tc>
        <w:tc>
          <w:tcPr>
            <w:tcW w:w="7220" w:type="dxa"/>
          </w:tcPr>
          <w:p w14:paraId="549C9B41"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b/>
                <w:lang w:val="es-ES_tradnl"/>
              </w:rPr>
              <w:t xml:space="preserve">En casa: </w:t>
            </w:r>
            <w:r w:rsidRPr="00631D21">
              <w:rPr>
                <w:rFonts w:ascii="Times New Roman" w:hAnsi="Times New Roman" w:cs="Times New Roman"/>
                <w:lang w:val="es-ES_tradnl"/>
              </w:rPr>
              <w:t xml:space="preserve">Escribir el </w:t>
            </w:r>
            <w:r>
              <w:rPr>
                <w:rFonts w:ascii="Times New Roman" w:hAnsi="Times New Roman" w:cs="Times New Roman"/>
                <w:lang w:val="es-ES_tradnl"/>
              </w:rPr>
              <w:t>bosquejo de la tarea</w:t>
            </w:r>
            <w:r w:rsidRPr="00631D21">
              <w:rPr>
                <w:rFonts w:ascii="Times New Roman" w:hAnsi="Times New Roman" w:cs="Times New Roman"/>
                <w:lang w:val="es-ES_tradnl"/>
              </w:rPr>
              <w:t xml:space="preserve"> final usando el formato indicado y traerlo a la s</w:t>
            </w:r>
            <w:r>
              <w:rPr>
                <w:rFonts w:ascii="Times New Roman" w:hAnsi="Times New Roman" w:cs="Times New Roman"/>
                <w:lang w:val="es-ES_tradnl"/>
              </w:rPr>
              <w:t xml:space="preserve">iguiente clase, </w:t>
            </w:r>
            <w:r w:rsidRPr="00631D21">
              <w:rPr>
                <w:rFonts w:ascii="Times New Roman" w:hAnsi="Times New Roman" w:cs="Times New Roman"/>
                <w:lang w:val="es-ES_tradnl"/>
              </w:rPr>
              <w:t>pp. 323-324.</w:t>
            </w:r>
            <w:r>
              <w:rPr>
                <w:rFonts w:ascii="Times New Roman" w:hAnsi="Times New Roman" w:cs="Times New Roman"/>
                <w:lang w:val="es-ES_tradnl"/>
              </w:rPr>
              <w:t xml:space="preserve"> </w:t>
            </w:r>
            <w:r>
              <w:rPr>
                <w:rFonts w:ascii="Times New Roman" w:hAnsi="Times New Roman" w:cs="Times New Roman"/>
                <w:b/>
                <w:color w:val="00B050"/>
                <w:lang w:val="es-ES_tradnl"/>
              </w:rPr>
              <w:t>Entregar el Diario de las pruebas 3.</w:t>
            </w:r>
          </w:p>
        </w:tc>
      </w:tr>
      <w:tr w:rsidR="00D94BFD" w:rsidRPr="00631D21" w14:paraId="0B148FC8" w14:textId="77777777" w:rsidTr="008B7DAF">
        <w:trPr>
          <w:trHeight w:val="566"/>
        </w:trPr>
        <w:tc>
          <w:tcPr>
            <w:tcW w:w="2162" w:type="dxa"/>
          </w:tcPr>
          <w:p w14:paraId="0201A0B6"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42. lunes 1 de mayo</w:t>
            </w:r>
          </w:p>
        </w:tc>
        <w:tc>
          <w:tcPr>
            <w:tcW w:w="7220" w:type="dxa"/>
          </w:tcPr>
          <w:p w14:paraId="137F05F7"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Intercambiar y hacer una retroalimentación del bosquejo, p. 325. Presentar tus argumentos oralmente a la clase</w:t>
            </w:r>
            <w:r>
              <w:rPr>
                <w:rFonts w:ascii="Times New Roman" w:hAnsi="Times New Roman" w:cs="Times New Roman"/>
                <w:lang w:val="es-ES_tradnl"/>
              </w:rPr>
              <w:t xml:space="preserve"> </w:t>
            </w:r>
            <w:r>
              <w:rPr>
                <w:rFonts w:ascii="Times New Roman" w:hAnsi="Times New Roman" w:cs="Times New Roman"/>
                <w:highlight w:val="yellow"/>
                <w:lang w:val="es-ES_tradnl"/>
              </w:rPr>
              <w:t>(Actividad oral 8</w:t>
            </w:r>
            <w:r w:rsidRPr="003333CD">
              <w:rPr>
                <w:rFonts w:ascii="Times New Roman" w:hAnsi="Times New Roman" w:cs="Times New Roman"/>
                <w:highlight w:val="yellow"/>
                <w:lang w:val="es-ES_tradnl"/>
              </w:rPr>
              <w:t>).</w:t>
            </w:r>
          </w:p>
        </w:tc>
      </w:tr>
      <w:tr w:rsidR="00D94BFD" w:rsidRPr="00631D21" w14:paraId="19FDFB7D" w14:textId="77777777" w:rsidTr="008B7DAF">
        <w:trPr>
          <w:trHeight w:val="566"/>
        </w:trPr>
        <w:tc>
          <w:tcPr>
            <w:tcW w:w="2162" w:type="dxa"/>
          </w:tcPr>
          <w:p w14:paraId="2EDC94DE" w14:textId="77777777" w:rsidR="00D94BFD" w:rsidRPr="00631D21" w:rsidRDefault="00D94BFD" w:rsidP="008B7DAF">
            <w:pPr>
              <w:rPr>
                <w:rFonts w:ascii="Times New Roman" w:hAnsi="Times New Roman" w:cs="Times New Roman"/>
                <w:lang w:val="es-ES_tradnl"/>
              </w:rPr>
            </w:pPr>
          </w:p>
        </w:tc>
        <w:tc>
          <w:tcPr>
            <w:tcW w:w="7220" w:type="dxa"/>
          </w:tcPr>
          <w:p w14:paraId="5F47DEBD" w14:textId="77777777" w:rsidR="00D94BFD" w:rsidRPr="00631D21" w:rsidRDefault="00D94BFD" w:rsidP="008B7DAF">
            <w:pPr>
              <w:rPr>
                <w:rFonts w:ascii="Times New Roman" w:hAnsi="Times New Roman" w:cs="Times New Roman"/>
                <w:b/>
                <w:color w:val="002060"/>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w:t>
            </w:r>
            <w:r w:rsidRPr="00631D21">
              <w:rPr>
                <w:rFonts w:ascii="Times New Roman" w:hAnsi="Times New Roman" w:cs="Times New Roman"/>
                <w:b/>
                <w:color w:val="002060"/>
                <w:lang w:val="es-ES_tradnl"/>
              </w:rPr>
              <w:t>Finalizar el bosquejo</w:t>
            </w:r>
            <w:r w:rsidRPr="00631D21">
              <w:rPr>
                <w:rFonts w:ascii="Times New Roman" w:hAnsi="Times New Roman" w:cs="Times New Roman"/>
                <w:color w:val="002060"/>
                <w:lang w:val="es-ES_tradnl"/>
              </w:rPr>
              <w:t xml:space="preserve">. </w:t>
            </w:r>
            <w:r w:rsidRPr="00631D21">
              <w:rPr>
                <w:rFonts w:ascii="Times New Roman" w:hAnsi="Times New Roman" w:cs="Times New Roman"/>
                <w:lang w:val="es-ES_tradnl"/>
              </w:rPr>
              <w:t xml:space="preserve">Asegurarse que tiene la información necesaria para escribir un ensayo. </w:t>
            </w:r>
            <w:r>
              <w:rPr>
                <w:rFonts w:ascii="Times New Roman" w:hAnsi="Times New Roman" w:cs="Times New Roman"/>
                <w:b/>
                <w:color w:val="002060"/>
                <w:lang w:val="es-ES_tradnl"/>
              </w:rPr>
              <w:t>Colga</w:t>
            </w:r>
            <w:r w:rsidRPr="00631D21">
              <w:rPr>
                <w:rFonts w:ascii="Times New Roman" w:hAnsi="Times New Roman" w:cs="Times New Roman"/>
                <w:b/>
                <w:color w:val="002060"/>
                <w:lang w:val="es-ES_tradnl"/>
              </w:rPr>
              <w:t xml:space="preserve">rlo en </w:t>
            </w:r>
            <w:proofErr w:type="spellStart"/>
            <w:r w:rsidRPr="00631D21">
              <w:rPr>
                <w:rFonts w:ascii="Times New Roman" w:hAnsi="Times New Roman" w:cs="Times New Roman"/>
                <w:b/>
                <w:color w:val="002060"/>
                <w:lang w:val="es-ES_tradnl"/>
              </w:rPr>
              <w:t>Canvas</w:t>
            </w:r>
            <w:proofErr w:type="spellEnd"/>
            <w:r w:rsidRPr="00631D21">
              <w:rPr>
                <w:rFonts w:ascii="Times New Roman" w:hAnsi="Times New Roman" w:cs="Times New Roman"/>
                <w:b/>
                <w:color w:val="002060"/>
                <w:lang w:val="es-ES_tradnl"/>
              </w:rPr>
              <w:t xml:space="preserve"> a</w:t>
            </w:r>
            <w:r>
              <w:rPr>
                <w:rFonts w:ascii="Times New Roman" w:hAnsi="Times New Roman" w:cs="Times New Roman"/>
                <w:b/>
                <w:color w:val="002060"/>
                <w:lang w:val="es-ES_tradnl"/>
              </w:rPr>
              <w:t>ntes de</w:t>
            </w:r>
            <w:r w:rsidRPr="00631D21">
              <w:rPr>
                <w:rFonts w:ascii="Times New Roman" w:hAnsi="Times New Roman" w:cs="Times New Roman"/>
                <w:b/>
                <w:color w:val="002060"/>
                <w:lang w:val="es-ES_tradnl"/>
              </w:rPr>
              <w:t xml:space="preserve"> la hora indicada.</w:t>
            </w:r>
          </w:p>
          <w:p w14:paraId="6338ED8C" w14:textId="77777777" w:rsidR="00D94BFD" w:rsidRPr="00631D21" w:rsidRDefault="00D94BFD" w:rsidP="008B7DAF">
            <w:pPr>
              <w:rPr>
                <w:rFonts w:ascii="Times New Roman" w:hAnsi="Times New Roman" w:cs="Times New Roman"/>
                <w:b/>
                <w:color w:val="002060"/>
                <w:lang w:val="es-ES_tradnl"/>
              </w:rPr>
            </w:pPr>
            <w:r w:rsidRPr="00631D21">
              <w:rPr>
                <w:rFonts w:ascii="Times New Roman" w:hAnsi="Times New Roman" w:cs="Times New Roman"/>
                <w:lang w:val="es-ES_tradnl"/>
              </w:rPr>
              <w:t>Trabajar en el borrador del ensayo, pp. 326-328.</w:t>
            </w:r>
          </w:p>
        </w:tc>
      </w:tr>
      <w:tr w:rsidR="00D94BFD" w:rsidRPr="00631D21" w14:paraId="67395D67" w14:textId="77777777" w:rsidTr="008B7DAF">
        <w:trPr>
          <w:trHeight w:val="566"/>
        </w:trPr>
        <w:tc>
          <w:tcPr>
            <w:tcW w:w="2162" w:type="dxa"/>
          </w:tcPr>
          <w:p w14:paraId="3FA5A5E7"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43. </w:t>
            </w:r>
            <w:proofErr w:type="spellStart"/>
            <w:r w:rsidRPr="00631D21">
              <w:rPr>
                <w:rFonts w:ascii="Times New Roman" w:hAnsi="Times New Roman" w:cs="Times New Roman"/>
                <w:lang w:val="es-ES_tradnl"/>
              </w:rPr>
              <w:t>miér</w:t>
            </w:r>
            <w:proofErr w:type="spellEnd"/>
            <w:r w:rsidRPr="00631D21">
              <w:rPr>
                <w:rFonts w:ascii="Times New Roman" w:hAnsi="Times New Roman" w:cs="Times New Roman"/>
                <w:lang w:val="es-ES_tradnl"/>
              </w:rPr>
              <w:t xml:space="preserve"> 3 de mayo</w:t>
            </w:r>
          </w:p>
        </w:tc>
        <w:tc>
          <w:tcPr>
            <w:tcW w:w="7220" w:type="dxa"/>
          </w:tcPr>
          <w:p w14:paraId="50DA714C"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 xml:space="preserve">Escribir y </w:t>
            </w:r>
            <w:r>
              <w:rPr>
                <w:rFonts w:ascii="Times New Roman" w:hAnsi="Times New Roman" w:cs="Times New Roman"/>
                <w:lang w:val="es-ES_tradnl"/>
              </w:rPr>
              <w:t>entregar el ensayo en clase</w:t>
            </w:r>
            <w:r w:rsidRPr="00631D21">
              <w:rPr>
                <w:rFonts w:ascii="Times New Roman" w:hAnsi="Times New Roman" w:cs="Times New Roman"/>
                <w:lang w:val="es-ES_tradnl"/>
              </w:rPr>
              <w:t xml:space="preserve"> usando </w:t>
            </w:r>
            <w:r>
              <w:rPr>
                <w:rFonts w:ascii="Times New Roman" w:hAnsi="Times New Roman" w:cs="Times New Roman"/>
                <w:lang w:val="es-ES_tradnl"/>
              </w:rPr>
              <w:t xml:space="preserve">solo </w:t>
            </w:r>
            <w:r w:rsidRPr="00631D21">
              <w:rPr>
                <w:rFonts w:ascii="Times New Roman" w:hAnsi="Times New Roman" w:cs="Times New Roman"/>
                <w:lang w:val="es-ES_tradnl"/>
              </w:rPr>
              <w:t xml:space="preserve">el bosquejo. Esta clase se hace en el </w:t>
            </w:r>
            <w:proofErr w:type="spellStart"/>
            <w:r w:rsidRPr="00631D21">
              <w:rPr>
                <w:rFonts w:ascii="Times New Roman" w:hAnsi="Times New Roman" w:cs="Times New Roman"/>
                <w:lang w:val="es-ES_tradnl"/>
              </w:rPr>
              <w:t>computer</w:t>
            </w:r>
            <w:proofErr w:type="spellEnd"/>
            <w:r w:rsidRPr="00631D21">
              <w:rPr>
                <w:rFonts w:ascii="Times New Roman" w:hAnsi="Times New Roman" w:cs="Times New Roman"/>
                <w:lang w:val="es-ES_tradnl"/>
              </w:rPr>
              <w:t xml:space="preserve"> </w:t>
            </w:r>
            <w:proofErr w:type="spellStart"/>
            <w:r w:rsidRPr="00631D21">
              <w:rPr>
                <w:rFonts w:ascii="Times New Roman" w:hAnsi="Times New Roman" w:cs="Times New Roman"/>
                <w:lang w:val="es-ES_tradnl"/>
              </w:rPr>
              <w:t>lab</w:t>
            </w:r>
            <w:proofErr w:type="spellEnd"/>
            <w:r w:rsidRPr="00631D21">
              <w:rPr>
                <w:rFonts w:ascii="Times New Roman" w:hAnsi="Times New Roman" w:cs="Times New Roman"/>
                <w:lang w:val="es-ES_tradnl"/>
              </w:rPr>
              <w:t>.</w:t>
            </w:r>
          </w:p>
        </w:tc>
      </w:tr>
      <w:tr w:rsidR="00D94BFD" w:rsidRPr="00631D21" w14:paraId="1FA9CB26" w14:textId="77777777" w:rsidTr="008B7DAF">
        <w:trPr>
          <w:trHeight w:val="566"/>
        </w:trPr>
        <w:tc>
          <w:tcPr>
            <w:tcW w:w="2162" w:type="dxa"/>
          </w:tcPr>
          <w:p w14:paraId="1EC12EBB" w14:textId="77777777" w:rsidR="00D94BFD" w:rsidRPr="00631D21" w:rsidRDefault="00D94BFD" w:rsidP="008B7DAF">
            <w:pPr>
              <w:rPr>
                <w:rFonts w:ascii="Times New Roman" w:hAnsi="Times New Roman" w:cs="Times New Roman"/>
                <w:lang w:val="es-ES_tradnl"/>
              </w:rPr>
            </w:pPr>
          </w:p>
        </w:tc>
        <w:tc>
          <w:tcPr>
            <w:tcW w:w="7220" w:type="dxa"/>
          </w:tcPr>
          <w:p w14:paraId="742A8E80"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b/>
                <w:lang w:val="es-ES_tradnl"/>
              </w:rPr>
              <w:t>En casa:</w:t>
            </w:r>
            <w:r w:rsidRPr="00631D21">
              <w:rPr>
                <w:rFonts w:ascii="Times New Roman" w:hAnsi="Times New Roman" w:cs="Times New Roman"/>
                <w:lang w:val="es-ES_tradnl"/>
              </w:rPr>
              <w:t xml:space="preserve"> Repasar para el examen final; revisar las pruebas, los exámenes y los diarios. Traer preguntas a clase.</w:t>
            </w:r>
            <w:r>
              <w:rPr>
                <w:rFonts w:ascii="Times New Roman" w:hAnsi="Times New Roman" w:cs="Times New Roman"/>
                <w:lang w:val="es-ES_tradnl"/>
              </w:rPr>
              <w:t xml:space="preserve"> </w:t>
            </w:r>
            <w:r>
              <w:rPr>
                <w:rFonts w:ascii="Times New Roman" w:hAnsi="Times New Roman" w:cs="Times New Roman"/>
                <w:b/>
                <w:color w:val="00B050"/>
                <w:lang w:val="es-ES_tradnl"/>
              </w:rPr>
              <w:t>Entregar el</w:t>
            </w:r>
            <w:r w:rsidRPr="00631D21">
              <w:rPr>
                <w:rFonts w:ascii="Times New Roman" w:hAnsi="Times New Roman" w:cs="Times New Roman"/>
                <w:b/>
                <w:color w:val="00B050"/>
                <w:lang w:val="es-ES_tradnl"/>
              </w:rPr>
              <w:t xml:space="preserve"> Diario del Examen </w:t>
            </w:r>
            <w:r>
              <w:rPr>
                <w:rFonts w:ascii="Times New Roman" w:hAnsi="Times New Roman" w:cs="Times New Roman"/>
                <w:b/>
                <w:color w:val="00B050"/>
                <w:lang w:val="es-ES_tradnl"/>
              </w:rPr>
              <w:t>3.</w:t>
            </w:r>
          </w:p>
        </w:tc>
      </w:tr>
      <w:tr w:rsidR="00D94BFD" w:rsidRPr="00631D21" w14:paraId="30700E72" w14:textId="77777777" w:rsidTr="008B7DAF">
        <w:trPr>
          <w:trHeight w:val="296"/>
        </w:trPr>
        <w:tc>
          <w:tcPr>
            <w:tcW w:w="2162" w:type="dxa"/>
          </w:tcPr>
          <w:p w14:paraId="4FE33404" w14:textId="77777777" w:rsidR="00D94BFD" w:rsidRPr="00631D21" w:rsidRDefault="00D94BFD" w:rsidP="008B7DAF">
            <w:pPr>
              <w:rPr>
                <w:rFonts w:ascii="Times New Roman" w:hAnsi="Times New Roman" w:cs="Times New Roman"/>
                <w:lang w:val="es-ES_tradnl"/>
              </w:rPr>
            </w:pPr>
            <w:r w:rsidRPr="00631D21">
              <w:rPr>
                <w:rFonts w:ascii="Times New Roman" w:hAnsi="Times New Roman" w:cs="Times New Roman"/>
                <w:lang w:val="es-ES_tradnl"/>
              </w:rPr>
              <w:t>44. viernes 5 de mayo</w:t>
            </w:r>
          </w:p>
        </w:tc>
        <w:tc>
          <w:tcPr>
            <w:tcW w:w="7220" w:type="dxa"/>
          </w:tcPr>
          <w:p w14:paraId="5A4F54AB" w14:textId="77777777" w:rsidR="00D94BFD" w:rsidRPr="00631D21" w:rsidRDefault="00D94BFD" w:rsidP="008B7DAF">
            <w:pPr>
              <w:rPr>
                <w:rFonts w:ascii="Times New Roman" w:hAnsi="Times New Roman" w:cs="Times New Roman"/>
                <w:b/>
                <w:lang w:val="es-ES_tradnl"/>
              </w:rPr>
            </w:pPr>
            <w:r w:rsidRPr="00631D21">
              <w:rPr>
                <w:rFonts w:ascii="Times New Roman" w:hAnsi="Times New Roman" w:cs="Times New Roman"/>
                <w:lang w:val="es-ES_tradnl"/>
              </w:rPr>
              <w:t>Repasar para el Examen Final.</w:t>
            </w:r>
          </w:p>
        </w:tc>
      </w:tr>
      <w:tr w:rsidR="00D94BFD" w:rsidRPr="005F4031" w14:paraId="761C4E03" w14:textId="77777777" w:rsidTr="008B7DAF">
        <w:trPr>
          <w:trHeight w:val="260"/>
        </w:trPr>
        <w:tc>
          <w:tcPr>
            <w:tcW w:w="2162" w:type="dxa"/>
          </w:tcPr>
          <w:p w14:paraId="55E6FB96" w14:textId="77777777" w:rsidR="00D94BFD" w:rsidRPr="005F4031" w:rsidRDefault="00D94BFD" w:rsidP="008B7DAF">
            <w:pPr>
              <w:rPr>
                <w:rFonts w:ascii="Times New Roman" w:hAnsi="Times New Roman" w:cs="Times New Roman"/>
                <w:b/>
                <w:color w:val="FF0000"/>
                <w:highlight w:val="yellow"/>
                <w:lang w:val="es-ES_tradnl"/>
              </w:rPr>
            </w:pPr>
            <w:r w:rsidRPr="005F4031">
              <w:rPr>
                <w:rFonts w:ascii="Times New Roman" w:hAnsi="Times New Roman" w:cs="Times New Roman"/>
                <w:b/>
                <w:color w:val="FF0000"/>
                <w:highlight w:val="yellow"/>
                <w:lang w:val="es-ES_tradnl"/>
              </w:rPr>
              <w:t>TBD</w:t>
            </w:r>
          </w:p>
        </w:tc>
        <w:tc>
          <w:tcPr>
            <w:tcW w:w="7220" w:type="dxa"/>
          </w:tcPr>
          <w:p w14:paraId="194E90F9" w14:textId="77777777" w:rsidR="00D94BFD" w:rsidRPr="005F4031" w:rsidRDefault="00D94BFD" w:rsidP="008B7DAF">
            <w:pPr>
              <w:rPr>
                <w:rFonts w:ascii="Times New Roman" w:hAnsi="Times New Roman" w:cs="Times New Roman"/>
                <w:b/>
                <w:color w:val="FF0000"/>
                <w:highlight w:val="yellow"/>
                <w:lang w:val="es-ES_tradnl"/>
              </w:rPr>
            </w:pPr>
            <w:r w:rsidRPr="005F4031">
              <w:rPr>
                <w:rFonts w:ascii="Times New Roman" w:hAnsi="Times New Roman" w:cs="Times New Roman"/>
                <w:b/>
                <w:color w:val="FF0000"/>
                <w:highlight w:val="yellow"/>
                <w:lang w:val="es-ES_tradnl"/>
              </w:rPr>
              <w:t xml:space="preserve">Examen Final </w:t>
            </w:r>
          </w:p>
        </w:tc>
      </w:tr>
    </w:tbl>
    <w:p w14:paraId="36E9B3B7" w14:textId="77777777" w:rsidR="00D94BFD" w:rsidRPr="00631D21" w:rsidRDefault="00D94BFD" w:rsidP="00D94BFD">
      <w:pPr>
        <w:spacing w:after="0" w:line="240" w:lineRule="auto"/>
        <w:rPr>
          <w:lang w:val="es-ES_tradnl"/>
        </w:rPr>
      </w:pPr>
    </w:p>
    <w:p w14:paraId="03BD6818" w14:textId="366FF54A" w:rsidR="00066ED1" w:rsidRPr="00B96BD2" w:rsidRDefault="00D94BFD" w:rsidP="00D94BFD">
      <w:pPr>
        <w:spacing w:after="0" w:line="240" w:lineRule="auto"/>
        <w:jc w:val="center"/>
        <w:rPr>
          <w:rFonts w:ascii="Times New Roman" w:hAnsi="Times New Roman" w:cs="Times New Roman"/>
          <w:sz w:val="24"/>
          <w:szCs w:val="24"/>
          <w:lang w:val="es-MX"/>
        </w:rPr>
      </w:pPr>
      <w:r w:rsidRPr="00B96BD2">
        <w:rPr>
          <w:rFonts w:ascii="Times New Roman" w:hAnsi="Times New Roman" w:cs="Times New Roman"/>
          <w:sz w:val="24"/>
          <w:szCs w:val="24"/>
          <w:lang w:val="es-MX"/>
        </w:rPr>
        <w:t xml:space="preserve"> </w:t>
      </w:r>
    </w:p>
    <w:sectPr w:rsidR="00066ED1" w:rsidRPr="00B96BD2" w:rsidSect="00E1658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73F03" w14:textId="77777777" w:rsidR="0077268A" w:rsidRDefault="0077268A" w:rsidP="008F7C17">
      <w:pPr>
        <w:spacing w:after="0" w:line="240" w:lineRule="auto"/>
      </w:pPr>
      <w:r>
        <w:separator/>
      </w:r>
    </w:p>
  </w:endnote>
  <w:endnote w:type="continuationSeparator" w:id="0">
    <w:p w14:paraId="6F56279D" w14:textId="77777777" w:rsidR="0077268A" w:rsidRDefault="0077268A" w:rsidP="008F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0385"/>
      <w:docPartObj>
        <w:docPartGallery w:val="Page Numbers (Bottom of Page)"/>
        <w:docPartUnique/>
      </w:docPartObj>
    </w:sdtPr>
    <w:sdtEndPr>
      <w:rPr>
        <w:noProof/>
      </w:rPr>
    </w:sdtEndPr>
    <w:sdtContent>
      <w:p w14:paraId="7F705B86" w14:textId="77777777" w:rsidR="0077268A" w:rsidRDefault="0077268A">
        <w:pPr>
          <w:pStyle w:val="Footer"/>
          <w:jc w:val="right"/>
        </w:pPr>
        <w:r>
          <w:fldChar w:fldCharType="begin"/>
        </w:r>
        <w:r>
          <w:instrText xml:space="preserve"> PAGE   \* MERGEFORMAT </w:instrText>
        </w:r>
        <w:r>
          <w:fldChar w:fldCharType="separate"/>
        </w:r>
        <w:r w:rsidR="00932E02">
          <w:rPr>
            <w:noProof/>
          </w:rPr>
          <w:t>13</w:t>
        </w:r>
        <w:r>
          <w:rPr>
            <w:noProof/>
          </w:rPr>
          <w:fldChar w:fldCharType="end"/>
        </w:r>
      </w:p>
    </w:sdtContent>
  </w:sdt>
  <w:p w14:paraId="14742CCD" w14:textId="77777777" w:rsidR="0077268A" w:rsidRDefault="007726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F1758" w14:textId="77777777" w:rsidR="0077268A" w:rsidRDefault="0077268A" w:rsidP="008F7C17">
      <w:pPr>
        <w:spacing w:after="0" w:line="240" w:lineRule="auto"/>
      </w:pPr>
      <w:r>
        <w:separator/>
      </w:r>
    </w:p>
  </w:footnote>
  <w:footnote w:type="continuationSeparator" w:id="0">
    <w:p w14:paraId="4CAFB18A" w14:textId="77777777" w:rsidR="0077268A" w:rsidRDefault="0077268A" w:rsidP="008F7C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5EB"/>
    <w:multiLevelType w:val="hybridMultilevel"/>
    <w:tmpl w:val="0DB6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0606E"/>
    <w:multiLevelType w:val="hybridMultilevel"/>
    <w:tmpl w:val="EED05586"/>
    <w:lvl w:ilvl="0" w:tplc="C6622BBA">
      <w:start w:val="1"/>
      <w:numFmt w:val="lowerLetter"/>
      <w:lvlText w:val="(%1)"/>
      <w:lvlJc w:val="left"/>
      <w:pPr>
        <w:ind w:left="1260" w:hanging="54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91FB6"/>
    <w:multiLevelType w:val="hybridMultilevel"/>
    <w:tmpl w:val="D06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C0FA4"/>
    <w:multiLevelType w:val="hybridMultilevel"/>
    <w:tmpl w:val="5078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2168B2"/>
    <w:multiLevelType w:val="hybridMultilevel"/>
    <w:tmpl w:val="87F66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A4D55"/>
    <w:multiLevelType w:val="hybridMultilevel"/>
    <w:tmpl w:val="146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D3E40"/>
    <w:multiLevelType w:val="hybridMultilevel"/>
    <w:tmpl w:val="ADF62C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EE02CF6"/>
    <w:multiLevelType w:val="hybridMultilevel"/>
    <w:tmpl w:val="44A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6106E"/>
    <w:multiLevelType w:val="hybridMultilevel"/>
    <w:tmpl w:val="E4B0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16412"/>
    <w:multiLevelType w:val="hybridMultilevel"/>
    <w:tmpl w:val="BB0E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25D3E"/>
    <w:multiLevelType w:val="hybridMultilevel"/>
    <w:tmpl w:val="A28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17BB1"/>
    <w:multiLevelType w:val="hybridMultilevel"/>
    <w:tmpl w:val="5106A7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6244B2A"/>
    <w:multiLevelType w:val="hybridMultilevel"/>
    <w:tmpl w:val="C27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F33B0"/>
    <w:multiLevelType w:val="hybridMultilevel"/>
    <w:tmpl w:val="1C0A1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8"/>
  </w:num>
  <w:num w:numId="5">
    <w:abstractNumId w:val="2"/>
  </w:num>
  <w:num w:numId="6">
    <w:abstractNumId w:val="5"/>
  </w:num>
  <w:num w:numId="7">
    <w:abstractNumId w:val="0"/>
  </w:num>
  <w:num w:numId="8">
    <w:abstractNumId w:val="3"/>
  </w:num>
  <w:num w:numId="9">
    <w:abstractNumId w:val="9"/>
  </w:num>
  <w:num w:numId="10">
    <w:abstractNumId w:val="7"/>
  </w:num>
  <w:num w:numId="11">
    <w:abstractNumId w:val="1"/>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7B"/>
    <w:rsid w:val="00016BFB"/>
    <w:rsid w:val="0004643D"/>
    <w:rsid w:val="00062B25"/>
    <w:rsid w:val="00066ED1"/>
    <w:rsid w:val="00083BB8"/>
    <w:rsid w:val="00086EA2"/>
    <w:rsid w:val="000A22A3"/>
    <w:rsid w:val="00110504"/>
    <w:rsid w:val="00114423"/>
    <w:rsid w:val="00123194"/>
    <w:rsid w:val="00123D3F"/>
    <w:rsid w:val="00192D54"/>
    <w:rsid w:val="001B1DCD"/>
    <w:rsid w:val="001B2F94"/>
    <w:rsid w:val="001C7758"/>
    <w:rsid w:val="001E631F"/>
    <w:rsid w:val="00295DA5"/>
    <w:rsid w:val="002C681E"/>
    <w:rsid w:val="002D665D"/>
    <w:rsid w:val="003531C0"/>
    <w:rsid w:val="00362020"/>
    <w:rsid w:val="00390A8D"/>
    <w:rsid w:val="003D6A68"/>
    <w:rsid w:val="003D7F67"/>
    <w:rsid w:val="003E202C"/>
    <w:rsid w:val="003F5E17"/>
    <w:rsid w:val="0043724F"/>
    <w:rsid w:val="00472CB7"/>
    <w:rsid w:val="00495619"/>
    <w:rsid w:val="004D5EB6"/>
    <w:rsid w:val="004F3B4A"/>
    <w:rsid w:val="00500FC4"/>
    <w:rsid w:val="00506C2E"/>
    <w:rsid w:val="005803CB"/>
    <w:rsid w:val="0058080C"/>
    <w:rsid w:val="00581069"/>
    <w:rsid w:val="005B53E8"/>
    <w:rsid w:val="005D6F3E"/>
    <w:rsid w:val="005E1455"/>
    <w:rsid w:val="005E6139"/>
    <w:rsid w:val="005F370A"/>
    <w:rsid w:val="00600623"/>
    <w:rsid w:val="00616E77"/>
    <w:rsid w:val="00651B09"/>
    <w:rsid w:val="006E15E3"/>
    <w:rsid w:val="006E4B10"/>
    <w:rsid w:val="006F443E"/>
    <w:rsid w:val="00706570"/>
    <w:rsid w:val="00742B99"/>
    <w:rsid w:val="007443A9"/>
    <w:rsid w:val="00753006"/>
    <w:rsid w:val="0077268A"/>
    <w:rsid w:val="00783441"/>
    <w:rsid w:val="007A6C5C"/>
    <w:rsid w:val="007C4048"/>
    <w:rsid w:val="007D0725"/>
    <w:rsid w:val="00811C3E"/>
    <w:rsid w:val="00813373"/>
    <w:rsid w:val="0081624A"/>
    <w:rsid w:val="00843810"/>
    <w:rsid w:val="0084698E"/>
    <w:rsid w:val="00850F76"/>
    <w:rsid w:val="00857F88"/>
    <w:rsid w:val="0089047A"/>
    <w:rsid w:val="008B43ED"/>
    <w:rsid w:val="008B5841"/>
    <w:rsid w:val="008B7B52"/>
    <w:rsid w:val="008D4589"/>
    <w:rsid w:val="008F1B01"/>
    <w:rsid w:val="008F7C17"/>
    <w:rsid w:val="00932E02"/>
    <w:rsid w:val="00932FB8"/>
    <w:rsid w:val="00947CD3"/>
    <w:rsid w:val="00982FD4"/>
    <w:rsid w:val="009C048F"/>
    <w:rsid w:val="00A0034E"/>
    <w:rsid w:val="00A02057"/>
    <w:rsid w:val="00A40475"/>
    <w:rsid w:val="00A639FE"/>
    <w:rsid w:val="00A940EA"/>
    <w:rsid w:val="00A9763A"/>
    <w:rsid w:val="00AB3B82"/>
    <w:rsid w:val="00AC4FF6"/>
    <w:rsid w:val="00AE5920"/>
    <w:rsid w:val="00B45C70"/>
    <w:rsid w:val="00B611B8"/>
    <w:rsid w:val="00B67707"/>
    <w:rsid w:val="00B67A81"/>
    <w:rsid w:val="00B80FEE"/>
    <w:rsid w:val="00B967C5"/>
    <w:rsid w:val="00B96BD2"/>
    <w:rsid w:val="00BA59B4"/>
    <w:rsid w:val="00BB73BD"/>
    <w:rsid w:val="00BC20A1"/>
    <w:rsid w:val="00BC5BD4"/>
    <w:rsid w:val="00BE6432"/>
    <w:rsid w:val="00BF6824"/>
    <w:rsid w:val="00C05A98"/>
    <w:rsid w:val="00C141EA"/>
    <w:rsid w:val="00C218C3"/>
    <w:rsid w:val="00C40BE6"/>
    <w:rsid w:val="00C42CEC"/>
    <w:rsid w:val="00C71D41"/>
    <w:rsid w:val="00C876B6"/>
    <w:rsid w:val="00C9286A"/>
    <w:rsid w:val="00CE2E5C"/>
    <w:rsid w:val="00CF2077"/>
    <w:rsid w:val="00CF4664"/>
    <w:rsid w:val="00D31955"/>
    <w:rsid w:val="00D36E00"/>
    <w:rsid w:val="00D61DE9"/>
    <w:rsid w:val="00D76D3E"/>
    <w:rsid w:val="00D851CF"/>
    <w:rsid w:val="00D85D91"/>
    <w:rsid w:val="00D94BFD"/>
    <w:rsid w:val="00DE3196"/>
    <w:rsid w:val="00DF2094"/>
    <w:rsid w:val="00E0699C"/>
    <w:rsid w:val="00E069EF"/>
    <w:rsid w:val="00E144A1"/>
    <w:rsid w:val="00E16581"/>
    <w:rsid w:val="00E26C0F"/>
    <w:rsid w:val="00E55F48"/>
    <w:rsid w:val="00E8781A"/>
    <w:rsid w:val="00E90047"/>
    <w:rsid w:val="00EB7C49"/>
    <w:rsid w:val="00EC165B"/>
    <w:rsid w:val="00EE4E88"/>
    <w:rsid w:val="00F40A7B"/>
    <w:rsid w:val="00F442AE"/>
    <w:rsid w:val="00F55195"/>
    <w:rsid w:val="00F643E7"/>
    <w:rsid w:val="00F66288"/>
    <w:rsid w:val="00F85E31"/>
    <w:rsid w:val="00F92432"/>
    <w:rsid w:val="00FA41BF"/>
    <w:rsid w:val="00FC0A3C"/>
    <w:rsid w:val="00FC0F64"/>
    <w:rsid w:val="00FF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2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A7B"/>
    <w:pPr>
      <w:ind w:left="720"/>
      <w:contextualSpacing/>
    </w:pPr>
  </w:style>
  <w:style w:type="character" w:styleId="Hyperlink">
    <w:name w:val="Hyperlink"/>
    <w:basedOn w:val="DefaultParagraphFont"/>
    <w:uiPriority w:val="99"/>
    <w:unhideWhenUsed/>
    <w:rsid w:val="00857F88"/>
    <w:rPr>
      <w:color w:val="0000FF" w:themeColor="hyperlink"/>
      <w:u w:val="single"/>
    </w:rPr>
  </w:style>
  <w:style w:type="table" w:styleId="TableGrid">
    <w:name w:val="Table Grid"/>
    <w:basedOn w:val="TableNormal"/>
    <w:uiPriority w:val="39"/>
    <w:rsid w:val="00CF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7C49"/>
    <w:rPr>
      <w:color w:val="800080" w:themeColor="followedHyperlink"/>
      <w:u w:val="single"/>
    </w:rPr>
  </w:style>
  <w:style w:type="paragraph" w:styleId="BalloonText">
    <w:name w:val="Balloon Text"/>
    <w:basedOn w:val="Normal"/>
    <w:link w:val="BalloonTextChar"/>
    <w:uiPriority w:val="99"/>
    <w:semiHidden/>
    <w:unhideWhenUsed/>
    <w:rsid w:val="004F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4A"/>
    <w:rPr>
      <w:rFonts w:ascii="Tahoma" w:hAnsi="Tahoma" w:cs="Tahoma"/>
      <w:sz w:val="16"/>
      <w:szCs w:val="16"/>
    </w:rPr>
  </w:style>
  <w:style w:type="paragraph" w:styleId="Header">
    <w:name w:val="header"/>
    <w:basedOn w:val="Normal"/>
    <w:link w:val="HeaderChar"/>
    <w:uiPriority w:val="99"/>
    <w:unhideWhenUsed/>
    <w:rsid w:val="008F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17"/>
  </w:style>
  <w:style w:type="paragraph" w:styleId="Footer">
    <w:name w:val="footer"/>
    <w:basedOn w:val="Normal"/>
    <w:link w:val="FooterChar"/>
    <w:uiPriority w:val="99"/>
    <w:unhideWhenUsed/>
    <w:rsid w:val="008F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17"/>
  </w:style>
  <w:style w:type="paragraph" w:customStyle="1" w:styleId="Heading1A">
    <w:name w:val="Heading 1 A"/>
    <w:next w:val="Normal"/>
    <w:rsid w:val="003E202C"/>
    <w:pPr>
      <w:widowControl w:val="0"/>
      <w:spacing w:after="0" w:line="240" w:lineRule="auto"/>
      <w:outlineLvl w:val="0"/>
    </w:pPr>
    <w:rPr>
      <w:rFonts w:ascii="Arial" w:eastAsia="ヒラギノ角ゴ Pro W3" w:hAnsi="Arial" w:cs="Times New Roman"/>
      <w:color w:val="000000"/>
      <w:sz w:val="24"/>
      <w:szCs w:val="20"/>
    </w:rPr>
  </w:style>
  <w:style w:type="character" w:customStyle="1" w:styleId="apple-converted-space">
    <w:name w:val="apple-converted-space"/>
    <w:basedOn w:val="DefaultParagraphFont"/>
    <w:rsid w:val="00A9763A"/>
  </w:style>
  <w:style w:type="paragraph" w:customStyle="1" w:styleId="Default">
    <w:name w:val="Default"/>
    <w:rsid w:val="00B96B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A7B"/>
    <w:pPr>
      <w:ind w:left="720"/>
      <w:contextualSpacing/>
    </w:pPr>
  </w:style>
  <w:style w:type="character" w:styleId="Hyperlink">
    <w:name w:val="Hyperlink"/>
    <w:basedOn w:val="DefaultParagraphFont"/>
    <w:uiPriority w:val="99"/>
    <w:unhideWhenUsed/>
    <w:rsid w:val="00857F88"/>
    <w:rPr>
      <w:color w:val="0000FF" w:themeColor="hyperlink"/>
      <w:u w:val="single"/>
    </w:rPr>
  </w:style>
  <w:style w:type="table" w:styleId="TableGrid">
    <w:name w:val="Table Grid"/>
    <w:basedOn w:val="TableNormal"/>
    <w:uiPriority w:val="39"/>
    <w:rsid w:val="00CF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B7C49"/>
    <w:rPr>
      <w:color w:val="800080" w:themeColor="followedHyperlink"/>
      <w:u w:val="single"/>
    </w:rPr>
  </w:style>
  <w:style w:type="paragraph" w:styleId="BalloonText">
    <w:name w:val="Balloon Text"/>
    <w:basedOn w:val="Normal"/>
    <w:link w:val="BalloonTextChar"/>
    <w:uiPriority w:val="99"/>
    <w:semiHidden/>
    <w:unhideWhenUsed/>
    <w:rsid w:val="004F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4A"/>
    <w:rPr>
      <w:rFonts w:ascii="Tahoma" w:hAnsi="Tahoma" w:cs="Tahoma"/>
      <w:sz w:val="16"/>
      <w:szCs w:val="16"/>
    </w:rPr>
  </w:style>
  <w:style w:type="paragraph" w:styleId="Header">
    <w:name w:val="header"/>
    <w:basedOn w:val="Normal"/>
    <w:link w:val="HeaderChar"/>
    <w:uiPriority w:val="99"/>
    <w:unhideWhenUsed/>
    <w:rsid w:val="008F7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17"/>
  </w:style>
  <w:style w:type="paragraph" w:styleId="Footer">
    <w:name w:val="footer"/>
    <w:basedOn w:val="Normal"/>
    <w:link w:val="FooterChar"/>
    <w:uiPriority w:val="99"/>
    <w:unhideWhenUsed/>
    <w:rsid w:val="008F7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17"/>
  </w:style>
  <w:style w:type="paragraph" w:customStyle="1" w:styleId="Heading1A">
    <w:name w:val="Heading 1 A"/>
    <w:next w:val="Normal"/>
    <w:rsid w:val="003E202C"/>
    <w:pPr>
      <w:widowControl w:val="0"/>
      <w:spacing w:after="0" w:line="240" w:lineRule="auto"/>
      <w:outlineLvl w:val="0"/>
    </w:pPr>
    <w:rPr>
      <w:rFonts w:ascii="Arial" w:eastAsia="ヒラギノ角ゴ Pro W3" w:hAnsi="Arial" w:cs="Times New Roman"/>
      <w:color w:val="000000"/>
      <w:sz w:val="24"/>
      <w:szCs w:val="20"/>
    </w:rPr>
  </w:style>
  <w:style w:type="character" w:customStyle="1" w:styleId="apple-converted-space">
    <w:name w:val="apple-converted-space"/>
    <w:basedOn w:val="DefaultParagraphFont"/>
    <w:rsid w:val="00A9763A"/>
  </w:style>
  <w:style w:type="paragraph" w:customStyle="1" w:styleId="Default">
    <w:name w:val="Default"/>
    <w:rsid w:val="00B96B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6209">
      <w:bodyDiv w:val="1"/>
      <w:marLeft w:val="0"/>
      <w:marRight w:val="0"/>
      <w:marTop w:val="0"/>
      <w:marBottom w:val="0"/>
      <w:divBdr>
        <w:top w:val="none" w:sz="0" w:space="0" w:color="auto"/>
        <w:left w:val="none" w:sz="0" w:space="0" w:color="auto"/>
        <w:bottom w:val="none" w:sz="0" w:space="0" w:color="auto"/>
        <w:right w:val="none" w:sz="0" w:space="0" w:color="auto"/>
      </w:divBdr>
    </w:div>
    <w:div w:id="1350133209">
      <w:bodyDiv w:val="1"/>
      <w:marLeft w:val="0"/>
      <w:marRight w:val="0"/>
      <w:marTop w:val="0"/>
      <w:marBottom w:val="0"/>
      <w:divBdr>
        <w:top w:val="none" w:sz="0" w:space="0" w:color="auto"/>
        <w:left w:val="none" w:sz="0" w:space="0" w:color="auto"/>
        <w:bottom w:val="none" w:sz="0" w:space="0" w:color="auto"/>
        <w:right w:val="none" w:sz="0" w:space="0" w:color="auto"/>
      </w:divBdr>
    </w:div>
    <w:div w:id="1519586386">
      <w:bodyDiv w:val="1"/>
      <w:marLeft w:val="0"/>
      <w:marRight w:val="0"/>
      <w:marTop w:val="0"/>
      <w:marBottom w:val="0"/>
      <w:divBdr>
        <w:top w:val="none" w:sz="0" w:space="0" w:color="auto"/>
        <w:left w:val="none" w:sz="0" w:space="0" w:color="auto"/>
        <w:bottom w:val="none" w:sz="0" w:space="0" w:color="auto"/>
        <w:right w:val="none" w:sz="0" w:space="0" w:color="auto"/>
      </w:divBdr>
    </w:div>
    <w:div w:id="1714423357">
      <w:bodyDiv w:val="1"/>
      <w:marLeft w:val="0"/>
      <w:marRight w:val="0"/>
      <w:marTop w:val="0"/>
      <w:marBottom w:val="0"/>
      <w:divBdr>
        <w:top w:val="none" w:sz="0" w:space="0" w:color="auto"/>
        <w:left w:val="none" w:sz="0" w:space="0" w:color="auto"/>
        <w:bottom w:val="none" w:sz="0" w:space="0" w:color="auto"/>
        <w:right w:val="none" w:sz="0" w:space="0" w:color="auto"/>
      </w:divBdr>
      <w:divsChild>
        <w:div w:id="792552991">
          <w:marLeft w:val="0"/>
          <w:marRight w:val="0"/>
          <w:marTop w:val="0"/>
          <w:marBottom w:val="0"/>
          <w:divBdr>
            <w:top w:val="none" w:sz="0" w:space="0" w:color="auto"/>
            <w:left w:val="none" w:sz="0" w:space="0" w:color="auto"/>
            <w:bottom w:val="none" w:sz="0" w:space="0" w:color="auto"/>
            <w:right w:val="none" w:sz="0" w:space="0" w:color="auto"/>
          </w:divBdr>
        </w:div>
      </w:divsChild>
    </w:div>
    <w:div w:id="1741561056">
      <w:bodyDiv w:val="1"/>
      <w:marLeft w:val="0"/>
      <w:marRight w:val="0"/>
      <w:marTop w:val="0"/>
      <w:marBottom w:val="0"/>
      <w:divBdr>
        <w:top w:val="none" w:sz="0" w:space="0" w:color="auto"/>
        <w:left w:val="none" w:sz="0" w:space="0" w:color="auto"/>
        <w:bottom w:val="none" w:sz="0" w:space="0" w:color="auto"/>
        <w:right w:val="none" w:sz="0" w:space="0" w:color="auto"/>
      </w:divBdr>
    </w:div>
    <w:div w:id="18965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singer@austin.utexas.edu" TargetMode="External"/><Relationship Id="rId12" Type="http://schemas.openxmlformats.org/officeDocument/2006/relationships/hyperlink" Target="https://utdirect.utexas.edu/registrar/exam_schedule.WBX" TargetMode="External"/><Relationship Id="rId13" Type="http://schemas.openxmlformats.org/officeDocument/2006/relationships/hyperlink" Target="http://deanofstudents.utexas.edu/sjs/" TargetMode="External"/><Relationship Id="rId14" Type="http://schemas.openxmlformats.org/officeDocument/2006/relationships/hyperlink" Target="http://www.utsystem.edu/bor/rules/50000Series/50101.pdf" TargetMode="External"/><Relationship Id="rId15" Type="http://schemas.openxmlformats.org/officeDocument/2006/relationships/hyperlink" Target="http://www.utexas.edu/emergency" TargetMode="External"/><Relationship Id="rId16" Type="http://schemas.openxmlformats.org/officeDocument/2006/relationships/hyperlink" Target="https://campuscarry.utexas.ed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4.0/" TargetMode="External"/><Relationship Id="rId9" Type="http://schemas.openxmlformats.org/officeDocument/2006/relationships/image" Target="media/image1.png"/><Relationship Id="rId10" Type="http://schemas.openxmlformats.org/officeDocument/2006/relationships/hyperlink" Target="mailto:eyhastings@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5396</Words>
  <Characters>30758</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Jocelly Guie</cp:lastModifiedBy>
  <cp:revision>4</cp:revision>
  <cp:lastPrinted>2017-01-12T17:28:00Z</cp:lastPrinted>
  <dcterms:created xsi:type="dcterms:W3CDTF">2017-03-06T20:10:00Z</dcterms:created>
  <dcterms:modified xsi:type="dcterms:W3CDTF">2017-03-30T13:51:00Z</dcterms:modified>
</cp:coreProperties>
</file>